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F8EA" w14:textId="77777777" w:rsidR="00EB47F4" w:rsidRDefault="00EB47F4"/>
    <w:p w14:paraId="4EEC555B" w14:textId="77777777" w:rsidR="00F27670" w:rsidRDefault="00F27670" w:rsidP="00A7151B">
      <w:pPr>
        <w:jc w:val="center"/>
        <w:rPr>
          <w:b/>
          <w:sz w:val="96"/>
          <w:szCs w:val="96"/>
        </w:rPr>
      </w:pPr>
    </w:p>
    <w:p w14:paraId="25A90030" w14:textId="5B936A09" w:rsidR="00EB47F4" w:rsidRPr="00A7151B" w:rsidRDefault="00F27670" w:rsidP="00A7151B">
      <w:pPr>
        <w:jc w:val="center"/>
        <w:rPr>
          <w:b/>
          <w:sz w:val="96"/>
          <w:szCs w:val="96"/>
        </w:rPr>
      </w:pPr>
      <w:r>
        <w:rPr>
          <w:b/>
          <w:sz w:val="96"/>
          <w:szCs w:val="96"/>
        </w:rPr>
        <w:t>LBC</w:t>
      </w:r>
    </w:p>
    <w:p w14:paraId="5F790518" w14:textId="77777777" w:rsidR="00A7151B" w:rsidRPr="00A7151B" w:rsidRDefault="00A7151B" w:rsidP="00A7151B">
      <w:pPr>
        <w:jc w:val="center"/>
        <w:rPr>
          <w:b/>
          <w:sz w:val="96"/>
          <w:szCs w:val="96"/>
        </w:rPr>
      </w:pPr>
      <w:r w:rsidRPr="00A7151B">
        <w:rPr>
          <w:b/>
          <w:sz w:val="96"/>
          <w:szCs w:val="96"/>
        </w:rPr>
        <w:t>Safeguarding Policy</w:t>
      </w:r>
    </w:p>
    <w:p w14:paraId="40C54F22" w14:textId="77777777" w:rsidR="00A7151B" w:rsidRPr="00A7151B" w:rsidRDefault="00A7151B">
      <w:pPr>
        <w:rPr>
          <w:b/>
          <w:sz w:val="40"/>
          <w:szCs w:val="40"/>
        </w:rPr>
      </w:pPr>
    </w:p>
    <w:p w14:paraId="6C79B29A" w14:textId="0861891E" w:rsidR="00A7151B" w:rsidRPr="00FE20C0" w:rsidRDefault="00A7151B">
      <w:pPr>
        <w:rPr>
          <w:b/>
          <w:sz w:val="32"/>
          <w:szCs w:val="32"/>
        </w:rPr>
      </w:pPr>
      <w:r w:rsidRPr="00FE20C0">
        <w:rPr>
          <w:b/>
          <w:sz w:val="32"/>
          <w:szCs w:val="32"/>
        </w:rPr>
        <w:t xml:space="preserve">Date of Issue: </w:t>
      </w:r>
      <w:r w:rsidR="00F27670">
        <w:rPr>
          <w:sz w:val="32"/>
          <w:szCs w:val="32"/>
        </w:rPr>
        <w:t>January 2023</w:t>
      </w:r>
    </w:p>
    <w:p w14:paraId="3F5DB1B9" w14:textId="36EA5A44" w:rsidR="00A7151B" w:rsidRPr="00FE20C0" w:rsidRDefault="00A7151B">
      <w:pPr>
        <w:rPr>
          <w:sz w:val="32"/>
          <w:szCs w:val="32"/>
        </w:rPr>
      </w:pPr>
      <w:r w:rsidRPr="00FE20C0">
        <w:rPr>
          <w:b/>
          <w:sz w:val="32"/>
          <w:szCs w:val="32"/>
        </w:rPr>
        <w:t>Approved On:</w:t>
      </w:r>
      <w:r w:rsidR="00913613">
        <w:rPr>
          <w:b/>
          <w:sz w:val="32"/>
          <w:szCs w:val="32"/>
        </w:rPr>
        <w:t xml:space="preserve"> </w:t>
      </w:r>
      <w:r w:rsidR="00F27670">
        <w:rPr>
          <w:sz w:val="32"/>
          <w:szCs w:val="32"/>
        </w:rPr>
        <w:t>January 2023</w:t>
      </w:r>
    </w:p>
    <w:p w14:paraId="0877E3A5" w14:textId="22EB95EB" w:rsidR="00A7151B" w:rsidRPr="00FE20C0" w:rsidRDefault="00A7151B">
      <w:pPr>
        <w:rPr>
          <w:sz w:val="32"/>
          <w:szCs w:val="32"/>
        </w:rPr>
      </w:pPr>
      <w:r w:rsidRPr="00FE20C0">
        <w:rPr>
          <w:b/>
          <w:sz w:val="32"/>
          <w:szCs w:val="32"/>
        </w:rPr>
        <w:t>Date for Review:</w:t>
      </w:r>
      <w:r w:rsidR="00913613">
        <w:rPr>
          <w:b/>
          <w:sz w:val="32"/>
          <w:szCs w:val="32"/>
        </w:rPr>
        <w:t xml:space="preserve"> </w:t>
      </w:r>
      <w:r w:rsidR="00F27670">
        <w:rPr>
          <w:sz w:val="32"/>
          <w:szCs w:val="32"/>
        </w:rPr>
        <w:t>January 2026</w:t>
      </w:r>
    </w:p>
    <w:p w14:paraId="0E842D0D" w14:textId="3A3C83B7" w:rsidR="00104D71" w:rsidRPr="00FE20C0" w:rsidRDefault="00F27670" w:rsidP="00104D71">
      <w:pPr>
        <w:rPr>
          <w:sz w:val="32"/>
          <w:szCs w:val="32"/>
        </w:rPr>
      </w:pPr>
      <w:r>
        <w:rPr>
          <w:b/>
          <w:sz w:val="32"/>
          <w:szCs w:val="32"/>
        </w:rPr>
        <w:t>Senior Leader</w:t>
      </w:r>
      <w:r w:rsidR="00104D71" w:rsidRPr="00FE20C0">
        <w:rPr>
          <w:b/>
          <w:sz w:val="32"/>
          <w:szCs w:val="32"/>
        </w:rPr>
        <w:t>:</w:t>
      </w:r>
      <w:r w:rsidR="00104D71" w:rsidRPr="00FE20C0">
        <w:rPr>
          <w:sz w:val="32"/>
          <w:szCs w:val="32"/>
        </w:rPr>
        <w:t xml:space="preserve"> Aaron Jarvis</w:t>
      </w:r>
    </w:p>
    <w:p w14:paraId="18762540" w14:textId="77777777" w:rsidR="00EB47F4" w:rsidRDefault="00EB47F4"/>
    <w:p w14:paraId="077FD162" w14:textId="77777777" w:rsidR="00EB47F4" w:rsidRDefault="00EB47F4"/>
    <w:p w14:paraId="4D905ADE" w14:textId="124A10AB" w:rsidR="00FE20C0" w:rsidRDefault="00FE20C0"/>
    <w:p w14:paraId="3E6E1DAE" w14:textId="21756079" w:rsidR="00F27670" w:rsidRDefault="00F27670"/>
    <w:p w14:paraId="2F02C7A4" w14:textId="18B1B593" w:rsidR="00F27670" w:rsidRDefault="00F27670"/>
    <w:p w14:paraId="748F7774" w14:textId="3EE6A00A" w:rsidR="00F27670" w:rsidRDefault="00F27670"/>
    <w:p w14:paraId="30968610" w14:textId="19A1D2E8" w:rsidR="00F27670" w:rsidRDefault="00F27670"/>
    <w:p w14:paraId="7024BF82" w14:textId="4CD3C507" w:rsidR="00F27670" w:rsidRDefault="00F27670"/>
    <w:p w14:paraId="733A7F79" w14:textId="26392E4F" w:rsidR="00F27670" w:rsidRDefault="00F27670"/>
    <w:p w14:paraId="7AB24F28" w14:textId="42E317C3" w:rsidR="00F27670" w:rsidRDefault="00F27670"/>
    <w:p w14:paraId="1D1360F2" w14:textId="0B7AD3DF" w:rsidR="00F27670" w:rsidRDefault="00F27670"/>
    <w:p w14:paraId="021ECF15" w14:textId="72FB0D87" w:rsidR="00F27670" w:rsidRDefault="00F27670"/>
    <w:p w14:paraId="2442D707" w14:textId="77777777" w:rsidR="00F27670" w:rsidRDefault="00F27670"/>
    <w:p w14:paraId="044681F2" w14:textId="77777777" w:rsidR="00F27670" w:rsidRDefault="00F27670" w:rsidP="00EB47F4"/>
    <w:p w14:paraId="71C9C0D4" w14:textId="5E0516BF" w:rsidR="00EB47F4" w:rsidRPr="004A346B" w:rsidRDefault="008B06E4" w:rsidP="00EB47F4">
      <w:pPr>
        <w:rPr>
          <w:rFonts w:cstheme="minorHAnsi"/>
          <w:b/>
        </w:rPr>
      </w:pPr>
      <w:r w:rsidRPr="004A346B">
        <w:rPr>
          <w:rFonts w:cstheme="minorHAnsi"/>
          <w:b/>
        </w:rPr>
        <w:t>Our commitment:</w:t>
      </w:r>
    </w:p>
    <w:p w14:paraId="63F78930" w14:textId="6CE8F29A" w:rsidR="008B06E4" w:rsidRPr="004A346B" w:rsidRDefault="008B06E4" w:rsidP="00EB47F4">
      <w:pPr>
        <w:rPr>
          <w:rFonts w:cstheme="minorHAnsi"/>
        </w:rPr>
      </w:pPr>
      <w:r w:rsidRPr="004A346B">
        <w:rPr>
          <w:rFonts w:cstheme="minorHAnsi"/>
        </w:rPr>
        <w:t>As a Church we understand the need to provide a safe and encouraging environment for children and young people</w:t>
      </w:r>
      <w:r w:rsidR="00A63D04">
        <w:rPr>
          <w:rFonts w:cstheme="minorHAnsi"/>
        </w:rPr>
        <w:t xml:space="preserve"> and adults</w:t>
      </w:r>
      <w:r w:rsidRPr="004A346B">
        <w:rPr>
          <w:rFonts w:cstheme="minorHAnsi"/>
        </w:rPr>
        <w:t xml:space="preserve">. We understand that </w:t>
      </w:r>
      <w:r w:rsidR="00A63D04">
        <w:rPr>
          <w:rFonts w:cstheme="minorHAnsi"/>
        </w:rPr>
        <w:t>anyone</w:t>
      </w:r>
      <w:r w:rsidRPr="004A346B">
        <w:rPr>
          <w:rFonts w:cstheme="minorHAnsi"/>
        </w:rPr>
        <w:t xml:space="preserve"> can be victims of abuse; physical, sexual, emotional and neglect. </w:t>
      </w:r>
      <w:r w:rsidR="00702894" w:rsidRPr="004A346B">
        <w:rPr>
          <w:rFonts w:cstheme="minorHAnsi"/>
        </w:rPr>
        <w:t>We have a responsibility to promote the welfare of children and young people</w:t>
      </w:r>
      <w:r w:rsidR="00A63D04">
        <w:rPr>
          <w:rFonts w:cstheme="minorHAnsi"/>
        </w:rPr>
        <w:t xml:space="preserve"> and adults </w:t>
      </w:r>
      <w:r w:rsidR="00702894" w:rsidRPr="004A346B">
        <w:rPr>
          <w:rFonts w:cstheme="minorHAnsi"/>
        </w:rPr>
        <w:t xml:space="preserve"> and to keep them safe.</w:t>
      </w:r>
    </w:p>
    <w:p w14:paraId="2A56E02A" w14:textId="77777777" w:rsidR="00E56080" w:rsidRPr="004A346B" w:rsidRDefault="00E56080" w:rsidP="00EB47F4">
      <w:pPr>
        <w:rPr>
          <w:rFonts w:cstheme="minorHAnsi"/>
        </w:rPr>
      </w:pPr>
      <w:r w:rsidRPr="004A346B">
        <w:rPr>
          <w:rFonts w:cstheme="minorHAnsi"/>
        </w:rPr>
        <w:t>We will e</w:t>
      </w:r>
      <w:r w:rsidR="00A63D04">
        <w:rPr>
          <w:rFonts w:cstheme="minorHAnsi"/>
        </w:rPr>
        <w:t xml:space="preserve">nsure all children/young people/adults </w:t>
      </w:r>
      <w:r w:rsidRPr="004A346B">
        <w:rPr>
          <w:rFonts w:cstheme="minorHAnsi"/>
        </w:rPr>
        <w:t>will have the same protection regardless of age, disability, gender, racial heritage, religious belief, sexual orientation or identity.</w:t>
      </w:r>
    </w:p>
    <w:p w14:paraId="61E26A0C" w14:textId="77777777" w:rsidR="006761D3" w:rsidRDefault="008B06E4" w:rsidP="00EB47F4">
      <w:pPr>
        <w:rPr>
          <w:rFonts w:cstheme="minorHAnsi"/>
        </w:rPr>
      </w:pPr>
      <w:r w:rsidRPr="004A346B">
        <w:rPr>
          <w:rFonts w:cstheme="minorHAnsi"/>
        </w:rPr>
        <w:t>We have set out the following procedures and guidance and are committed to safeguard the children and young people</w:t>
      </w:r>
      <w:r w:rsidR="002D6F8D">
        <w:rPr>
          <w:rFonts w:cstheme="minorHAnsi"/>
        </w:rPr>
        <w:t xml:space="preserve"> and adults</w:t>
      </w:r>
      <w:r w:rsidRPr="004A346B">
        <w:rPr>
          <w:rFonts w:cstheme="minorHAnsi"/>
        </w:rPr>
        <w:t xml:space="preserve"> within the church.</w:t>
      </w:r>
    </w:p>
    <w:p w14:paraId="460B3071" w14:textId="77777777" w:rsidR="00BA73BF" w:rsidRPr="004A346B" w:rsidRDefault="00BA73BF" w:rsidP="00EB47F4">
      <w:pPr>
        <w:rPr>
          <w:rFonts w:cstheme="minorHAnsi"/>
        </w:rPr>
      </w:pPr>
    </w:p>
    <w:p w14:paraId="364E2FF9" w14:textId="14D3CE79" w:rsidR="006761D3" w:rsidRPr="009022BB" w:rsidRDefault="00F27670" w:rsidP="00EB47F4">
      <w:pPr>
        <w:rPr>
          <w:rFonts w:cstheme="minorHAnsi"/>
          <w:b/>
        </w:rPr>
      </w:pPr>
      <w:r>
        <w:rPr>
          <w:rFonts w:cstheme="minorHAnsi"/>
          <w:b/>
        </w:rPr>
        <w:t>LBC</w:t>
      </w:r>
      <w:r w:rsidR="006761D3" w:rsidRPr="009022BB">
        <w:rPr>
          <w:rFonts w:cstheme="minorHAnsi"/>
          <w:b/>
        </w:rPr>
        <w:t xml:space="preserve"> will:</w:t>
      </w:r>
    </w:p>
    <w:p w14:paraId="709343E3" w14:textId="2690A304" w:rsidR="006761D3" w:rsidRPr="004A346B" w:rsidRDefault="006761D3" w:rsidP="006761D3">
      <w:pPr>
        <w:pStyle w:val="ListParagraph"/>
        <w:numPr>
          <w:ilvl w:val="0"/>
          <w:numId w:val="1"/>
        </w:numPr>
        <w:rPr>
          <w:rFonts w:cstheme="minorHAnsi"/>
        </w:rPr>
      </w:pPr>
      <w:r w:rsidRPr="004A346B">
        <w:rPr>
          <w:rFonts w:cstheme="minorHAnsi"/>
        </w:rPr>
        <w:t xml:space="preserve">Ensure all people with positions of responsibility in </w:t>
      </w:r>
      <w:r w:rsidR="00F27670">
        <w:rPr>
          <w:rFonts w:cstheme="minorHAnsi"/>
        </w:rPr>
        <w:t>LBC</w:t>
      </w:r>
      <w:r w:rsidRPr="004A346B">
        <w:rPr>
          <w:rFonts w:cstheme="minorHAnsi"/>
        </w:rPr>
        <w:t xml:space="preserve"> will be provided with Safeguarding training and any other training deemed appropriate</w:t>
      </w:r>
    </w:p>
    <w:p w14:paraId="5CA052E6" w14:textId="2B68D249" w:rsidR="000C6A03" w:rsidRPr="004A346B" w:rsidRDefault="000C6A03" w:rsidP="006761D3">
      <w:pPr>
        <w:pStyle w:val="ListParagraph"/>
        <w:numPr>
          <w:ilvl w:val="0"/>
          <w:numId w:val="1"/>
        </w:numPr>
        <w:rPr>
          <w:rFonts w:cstheme="minorHAnsi"/>
        </w:rPr>
      </w:pPr>
      <w:r w:rsidRPr="004A346B">
        <w:rPr>
          <w:rFonts w:cstheme="minorHAnsi"/>
        </w:rPr>
        <w:t>Ensure all people with positions of responsibility in</w:t>
      </w:r>
      <w:r w:rsidR="00A63D04">
        <w:rPr>
          <w:rFonts w:cstheme="minorHAnsi"/>
        </w:rPr>
        <w:t xml:space="preserve"> </w:t>
      </w:r>
      <w:r w:rsidR="00F27670">
        <w:rPr>
          <w:rFonts w:cstheme="minorHAnsi"/>
        </w:rPr>
        <w:t>LBC</w:t>
      </w:r>
      <w:r w:rsidRPr="004A346B">
        <w:rPr>
          <w:rFonts w:cstheme="minorHAnsi"/>
        </w:rPr>
        <w:t xml:space="preserve"> will complete a DBS check</w:t>
      </w:r>
    </w:p>
    <w:p w14:paraId="0D993014" w14:textId="77777777" w:rsidR="004F6396" w:rsidRPr="004A346B" w:rsidRDefault="004F6396" w:rsidP="006761D3">
      <w:pPr>
        <w:pStyle w:val="ListParagraph"/>
        <w:numPr>
          <w:ilvl w:val="0"/>
          <w:numId w:val="1"/>
        </w:numPr>
        <w:rPr>
          <w:rFonts w:cstheme="minorHAnsi"/>
        </w:rPr>
      </w:pPr>
      <w:r w:rsidRPr="004A346B">
        <w:rPr>
          <w:rFonts w:cstheme="minorHAnsi"/>
        </w:rPr>
        <w:t>Will review our Safeguarding policy annually</w:t>
      </w:r>
    </w:p>
    <w:p w14:paraId="48D61FAB" w14:textId="77777777" w:rsidR="004F6396" w:rsidRPr="004A346B" w:rsidRDefault="004F6396" w:rsidP="006761D3">
      <w:pPr>
        <w:pStyle w:val="ListParagraph"/>
        <w:numPr>
          <w:ilvl w:val="0"/>
          <w:numId w:val="1"/>
        </w:numPr>
        <w:rPr>
          <w:rFonts w:cstheme="minorHAnsi"/>
        </w:rPr>
      </w:pPr>
      <w:r w:rsidRPr="004A346B">
        <w:rPr>
          <w:rFonts w:cstheme="minorHAnsi"/>
        </w:rPr>
        <w:t>Support the Safeguarding Officers in any actions they need to take</w:t>
      </w:r>
    </w:p>
    <w:p w14:paraId="5989C9FF" w14:textId="77777777" w:rsidR="00EB47F4" w:rsidRDefault="004F6396" w:rsidP="00EB47F4">
      <w:pPr>
        <w:pStyle w:val="ListParagraph"/>
        <w:numPr>
          <w:ilvl w:val="0"/>
          <w:numId w:val="1"/>
        </w:numPr>
        <w:rPr>
          <w:rFonts w:cstheme="minorHAnsi"/>
        </w:rPr>
      </w:pPr>
      <w:r w:rsidRPr="004A346B">
        <w:rPr>
          <w:rFonts w:cstheme="minorHAnsi"/>
        </w:rPr>
        <w:t>Will keep copies of Incident Reports on file in a secure place</w:t>
      </w:r>
    </w:p>
    <w:p w14:paraId="1617248A" w14:textId="77777777" w:rsidR="009022BB" w:rsidRPr="009022BB" w:rsidRDefault="009022BB" w:rsidP="009022BB">
      <w:pPr>
        <w:pStyle w:val="ListParagraph"/>
        <w:rPr>
          <w:rFonts w:cstheme="minorHAnsi"/>
        </w:rPr>
      </w:pPr>
    </w:p>
    <w:p w14:paraId="10E18100" w14:textId="77777777" w:rsidR="00EB47F4" w:rsidRPr="009022BB" w:rsidRDefault="000278E2" w:rsidP="00EB47F4">
      <w:pPr>
        <w:rPr>
          <w:rFonts w:cstheme="minorHAnsi"/>
          <w:b/>
        </w:rPr>
      </w:pPr>
      <w:r w:rsidRPr="009022BB">
        <w:rPr>
          <w:rFonts w:cstheme="minorHAnsi"/>
          <w:b/>
        </w:rPr>
        <w:t>Recruitment:</w:t>
      </w:r>
    </w:p>
    <w:p w14:paraId="361E9FB0" w14:textId="161F237A" w:rsidR="00EB47F4" w:rsidRPr="004A346B" w:rsidRDefault="00F27670" w:rsidP="00EB47F4">
      <w:pPr>
        <w:rPr>
          <w:rFonts w:cstheme="minorHAnsi"/>
        </w:rPr>
      </w:pPr>
      <w:r>
        <w:rPr>
          <w:rFonts w:cstheme="minorHAnsi"/>
        </w:rPr>
        <w:t>LBC</w:t>
      </w:r>
      <w:r w:rsidR="000278E2" w:rsidRPr="004A346B">
        <w:rPr>
          <w:rFonts w:cstheme="minorHAnsi"/>
        </w:rPr>
        <w:t xml:space="preserve"> will ensure </w:t>
      </w:r>
      <w:r w:rsidR="00731431" w:rsidRPr="004A346B">
        <w:rPr>
          <w:rFonts w:cstheme="minorHAnsi"/>
        </w:rPr>
        <w:t>that all wor</w:t>
      </w:r>
      <w:r w:rsidR="00216606" w:rsidRPr="004A346B">
        <w:rPr>
          <w:rFonts w:cstheme="minorHAnsi"/>
        </w:rPr>
        <w:t>kers, paid and voluntary who are</w:t>
      </w:r>
      <w:r w:rsidR="00731431" w:rsidRPr="004A346B">
        <w:rPr>
          <w:rFonts w:cstheme="minorHAnsi"/>
        </w:rPr>
        <w:t xml:space="preserve"> given positions of r</w:t>
      </w:r>
      <w:r w:rsidR="00216606" w:rsidRPr="004A346B">
        <w:rPr>
          <w:rFonts w:cstheme="minorHAnsi"/>
        </w:rPr>
        <w:t>esponsibility</w:t>
      </w:r>
      <w:r w:rsidR="00731431" w:rsidRPr="004A346B">
        <w:rPr>
          <w:rFonts w:cstheme="minorHAnsi"/>
        </w:rPr>
        <w:t xml:space="preserve"> will be fully trained and supported.</w:t>
      </w:r>
      <w:r w:rsidR="00216606" w:rsidRPr="004A346B">
        <w:rPr>
          <w:rFonts w:cstheme="minorHAnsi"/>
        </w:rPr>
        <w:t xml:space="preserve"> Safeguarding will be discussed and the Safeguarding policy will be given to the person.</w:t>
      </w:r>
      <w:r w:rsidR="00731431" w:rsidRPr="004A346B">
        <w:rPr>
          <w:rFonts w:cstheme="minorHAnsi"/>
        </w:rPr>
        <w:t xml:space="preserve"> </w:t>
      </w:r>
      <w:r>
        <w:rPr>
          <w:rFonts w:cstheme="minorHAnsi"/>
        </w:rPr>
        <w:t>LBC</w:t>
      </w:r>
      <w:r w:rsidR="00731431" w:rsidRPr="004A346B">
        <w:rPr>
          <w:rFonts w:cstheme="minorHAnsi"/>
        </w:rPr>
        <w:t xml:space="preserve"> will complete DBS checks for all workers. These checks will be done through the DDC.</w:t>
      </w:r>
    </w:p>
    <w:p w14:paraId="4FE0EFBD" w14:textId="77777777" w:rsidR="00EB47F4" w:rsidRPr="004A346B" w:rsidRDefault="001B1E8E" w:rsidP="00EB47F4">
      <w:pPr>
        <w:rPr>
          <w:rFonts w:cstheme="minorHAnsi"/>
        </w:rPr>
      </w:pPr>
      <w:r w:rsidRPr="004A346B">
        <w:rPr>
          <w:rFonts w:cstheme="minorHAnsi"/>
        </w:rPr>
        <w:t>All workers will be expected to follow a good practice code of conduct as follows:</w:t>
      </w:r>
    </w:p>
    <w:p w14:paraId="035A0679" w14:textId="77777777" w:rsidR="001B1E8E" w:rsidRPr="004A346B" w:rsidRDefault="001B1E8E" w:rsidP="001B1E8E">
      <w:pPr>
        <w:pStyle w:val="ListParagraph"/>
        <w:numPr>
          <w:ilvl w:val="0"/>
          <w:numId w:val="2"/>
        </w:numPr>
        <w:rPr>
          <w:rFonts w:cstheme="minorHAnsi"/>
        </w:rPr>
      </w:pPr>
      <w:r w:rsidRPr="004A346B">
        <w:rPr>
          <w:rFonts w:cstheme="minorHAnsi"/>
        </w:rPr>
        <w:t>T</w:t>
      </w:r>
      <w:r w:rsidR="00340FA5" w:rsidRPr="004A346B">
        <w:rPr>
          <w:rFonts w:cstheme="minorHAnsi"/>
        </w:rPr>
        <w:t>reat</w:t>
      </w:r>
      <w:r w:rsidRPr="004A346B">
        <w:rPr>
          <w:rFonts w:cstheme="minorHAnsi"/>
        </w:rPr>
        <w:t xml:space="preserve"> all children and young people</w:t>
      </w:r>
      <w:r w:rsidR="00A63D04">
        <w:rPr>
          <w:rFonts w:cstheme="minorHAnsi"/>
        </w:rPr>
        <w:t xml:space="preserve"> and adults</w:t>
      </w:r>
      <w:r w:rsidRPr="004A346B">
        <w:rPr>
          <w:rFonts w:cstheme="minorHAnsi"/>
        </w:rPr>
        <w:t xml:space="preserve"> equally and with respect</w:t>
      </w:r>
    </w:p>
    <w:p w14:paraId="2FB6F725" w14:textId="77777777" w:rsidR="001B1E8E" w:rsidRPr="004A346B" w:rsidRDefault="001B1E8E" w:rsidP="001B1E8E">
      <w:pPr>
        <w:pStyle w:val="ListParagraph"/>
        <w:numPr>
          <w:ilvl w:val="0"/>
          <w:numId w:val="2"/>
        </w:numPr>
        <w:rPr>
          <w:rFonts w:cstheme="minorHAnsi"/>
        </w:rPr>
      </w:pPr>
      <w:r w:rsidRPr="004A346B">
        <w:rPr>
          <w:rFonts w:cstheme="minorHAnsi"/>
        </w:rPr>
        <w:t>Will act appropriately and set a good example</w:t>
      </w:r>
    </w:p>
    <w:p w14:paraId="19342035" w14:textId="77777777" w:rsidR="001B1E8E" w:rsidRPr="004A346B" w:rsidRDefault="00CB4718" w:rsidP="001B1E8E">
      <w:pPr>
        <w:pStyle w:val="ListParagraph"/>
        <w:numPr>
          <w:ilvl w:val="0"/>
          <w:numId w:val="2"/>
        </w:numPr>
        <w:rPr>
          <w:rFonts w:cstheme="minorHAnsi"/>
        </w:rPr>
      </w:pPr>
      <w:r w:rsidRPr="004A346B">
        <w:rPr>
          <w:rFonts w:cstheme="minorHAnsi"/>
        </w:rPr>
        <w:t>Be aware of any changes in behaviour, personal appearance etc, that could indicate signs of abuse</w:t>
      </w:r>
    </w:p>
    <w:p w14:paraId="7FC45BF4" w14:textId="77777777" w:rsidR="00CB4718" w:rsidRPr="004A346B" w:rsidRDefault="00CB4718" w:rsidP="001B1E8E">
      <w:pPr>
        <w:pStyle w:val="ListParagraph"/>
        <w:numPr>
          <w:ilvl w:val="0"/>
          <w:numId w:val="2"/>
        </w:numPr>
        <w:rPr>
          <w:rFonts w:cstheme="minorHAnsi"/>
        </w:rPr>
      </w:pPr>
      <w:r w:rsidRPr="004A346B">
        <w:rPr>
          <w:rFonts w:cstheme="minorHAnsi"/>
        </w:rPr>
        <w:t>Will liste</w:t>
      </w:r>
      <w:r w:rsidR="00702894" w:rsidRPr="004A346B">
        <w:rPr>
          <w:rFonts w:cstheme="minorHAnsi"/>
        </w:rPr>
        <w:t>n to children and young people</w:t>
      </w:r>
      <w:r w:rsidR="00A63D04">
        <w:rPr>
          <w:rFonts w:cstheme="minorHAnsi"/>
        </w:rPr>
        <w:t xml:space="preserve"> and adults</w:t>
      </w:r>
    </w:p>
    <w:p w14:paraId="2B08A384" w14:textId="77777777" w:rsidR="00EB47F4" w:rsidRPr="004A346B" w:rsidRDefault="00A156CE" w:rsidP="00EB47F4">
      <w:pPr>
        <w:pStyle w:val="ListParagraph"/>
        <w:numPr>
          <w:ilvl w:val="0"/>
          <w:numId w:val="2"/>
        </w:numPr>
        <w:rPr>
          <w:rFonts w:cstheme="minorHAnsi"/>
        </w:rPr>
      </w:pPr>
      <w:r w:rsidRPr="004A346B">
        <w:rPr>
          <w:rFonts w:cstheme="minorHAnsi"/>
        </w:rPr>
        <w:t>Will discuss concerns/disclosures to the Safeguarding Officers</w:t>
      </w:r>
    </w:p>
    <w:p w14:paraId="0575CCCF" w14:textId="77777777" w:rsidR="00EB47F4" w:rsidRPr="009022BB" w:rsidRDefault="00EB47F4" w:rsidP="00EB47F4">
      <w:pPr>
        <w:rPr>
          <w:rFonts w:cstheme="minorHAnsi"/>
          <w:b/>
        </w:rPr>
      </w:pPr>
    </w:p>
    <w:p w14:paraId="133ECA1D" w14:textId="77777777" w:rsidR="00EB47F4" w:rsidRPr="009022BB" w:rsidRDefault="00CD67F2" w:rsidP="00EB47F4">
      <w:pPr>
        <w:rPr>
          <w:rFonts w:cstheme="minorHAnsi"/>
          <w:b/>
        </w:rPr>
      </w:pPr>
      <w:r w:rsidRPr="009022BB">
        <w:rPr>
          <w:rFonts w:cstheme="minorHAnsi"/>
          <w:b/>
        </w:rPr>
        <w:t>Photography and images:</w:t>
      </w:r>
    </w:p>
    <w:p w14:paraId="6ADC74C1" w14:textId="77777777" w:rsidR="00B32444" w:rsidRDefault="00B32444" w:rsidP="00EB47F4">
      <w:pPr>
        <w:rPr>
          <w:rFonts w:cstheme="minorHAnsi"/>
        </w:rPr>
      </w:pPr>
      <w:r w:rsidRPr="004A346B">
        <w:rPr>
          <w:rFonts w:cstheme="minorHAnsi"/>
        </w:rPr>
        <w:t>As a church we will only take children’s/young people’s photos for display work, presentation and occasionally use on our website or social media. All parents/carers will complete a form for consent of photographs/videos.</w:t>
      </w:r>
    </w:p>
    <w:p w14:paraId="2677EF20" w14:textId="77777777" w:rsidR="00BA73BF" w:rsidRDefault="00BA73BF" w:rsidP="00EB47F4">
      <w:pPr>
        <w:rPr>
          <w:rFonts w:cstheme="minorHAnsi"/>
        </w:rPr>
      </w:pPr>
    </w:p>
    <w:p w14:paraId="621D5E63" w14:textId="77777777" w:rsidR="00BA73BF" w:rsidRDefault="00BA73BF" w:rsidP="00EB47F4">
      <w:pPr>
        <w:rPr>
          <w:rFonts w:cstheme="minorHAnsi"/>
        </w:rPr>
      </w:pPr>
    </w:p>
    <w:p w14:paraId="1BBAEBE9" w14:textId="77777777" w:rsidR="00BA73BF" w:rsidRPr="004A346B" w:rsidRDefault="00BA73BF" w:rsidP="00EB47F4">
      <w:pPr>
        <w:rPr>
          <w:rFonts w:cstheme="minorHAnsi"/>
        </w:rPr>
      </w:pPr>
    </w:p>
    <w:p w14:paraId="6CF90B5B" w14:textId="77777777" w:rsidR="00EB47F4" w:rsidRPr="004A346B" w:rsidRDefault="009E1290" w:rsidP="00EB47F4">
      <w:pPr>
        <w:rPr>
          <w:rFonts w:cstheme="minorHAnsi"/>
        </w:rPr>
      </w:pPr>
      <w:r w:rsidRPr="004A346B">
        <w:rPr>
          <w:rFonts w:cstheme="minorHAnsi"/>
        </w:rPr>
        <w:t>We will</w:t>
      </w:r>
      <w:r w:rsidR="00EB47F4" w:rsidRPr="004A346B">
        <w:rPr>
          <w:rFonts w:cstheme="minorHAnsi"/>
        </w:rPr>
        <w:t xml:space="preserve">: </w:t>
      </w:r>
    </w:p>
    <w:p w14:paraId="2935875D" w14:textId="77777777" w:rsidR="00EB47F4" w:rsidRPr="004A346B" w:rsidRDefault="009E1290" w:rsidP="00AF65C7">
      <w:pPr>
        <w:pStyle w:val="ListParagraph"/>
        <w:numPr>
          <w:ilvl w:val="0"/>
          <w:numId w:val="5"/>
        </w:numPr>
        <w:spacing w:line="240" w:lineRule="auto"/>
        <w:rPr>
          <w:rFonts w:cstheme="minorHAnsi"/>
        </w:rPr>
      </w:pPr>
      <w:r w:rsidRPr="004A346B">
        <w:rPr>
          <w:rFonts w:cstheme="minorHAnsi"/>
        </w:rPr>
        <w:t>seek</w:t>
      </w:r>
      <w:r w:rsidR="00EB47F4" w:rsidRPr="004A346B">
        <w:rPr>
          <w:rFonts w:cstheme="minorHAnsi"/>
        </w:rPr>
        <w:t xml:space="preserve"> consent for photographs to be taken or published (for example, on our website or in newspapers or publications) </w:t>
      </w:r>
    </w:p>
    <w:p w14:paraId="0596C472" w14:textId="77777777" w:rsidR="00EB47F4" w:rsidRPr="004A346B" w:rsidRDefault="00EB47F4" w:rsidP="00AF65C7">
      <w:pPr>
        <w:pStyle w:val="ListParagraph"/>
        <w:numPr>
          <w:ilvl w:val="0"/>
          <w:numId w:val="5"/>
        </w:numPr>
        <w:spacing w:line="240" w:lineRule="auto"/>
        <w:rPr>
          <w:rFonts w:cstheme="minorHAnsi"/>
        </w:rPr>
      </w:pPr>
      <w:r w:rsidRPr="004A346B">
        <w:rPr>
          <w:rFonts w:cstheme="minorHAnsi"/>
        </w:rPr>
        <w:t xml:space="preserve">seek parental consent  </w:t>
      </w:r>
    </w:p>
    <w:p w14:paraId="03FAEBBC" w14:textId="77777777" w:rsidR="00EB47F4" w:rsidRPr="004A346B" w:rsidRDefault="00EB47F4" w:rsidP="00AF65C7">
      <w:pPr>
        <w:pStyle w:val="ListParagraph"/>
        <w:numPr>
          <w:ilvl w:val="0"/>
          <w:numId w:val="5"/>
        </w:numPr>
        <w:spacing w:line="240" w:lineRule="auto"/>
        <w:rPr>
          <w:rFonts w:cstheme="minorHAnsi"/>
        </w:rPr>
      </w:pPr>
      <w:r w:rsidRPr="004A346B">
        <w:rPr>
          <w:rFonts w:cstheme="minorHAnsi"/>
        </w:rPr>
        <w:t xml:space="preserve">ensure pupils are appropriately dressed </w:t>
      </w:r>
    </w:p>
    <w:p w14:paraId="4C32461D" w14:textId="77777777" w:rsidR="009E1290" w:rsidRPr="004A346B" w:rsidRDefault="00EB47F4" w:rsidP="00EB47F4">
      <w:pPr>
        <w:pStyle w:val="ListParagraph"/>
        <w:numPr>
          <w:ilvl w:val="0"/>
          <w:numId w:val="5"/>
        </w:numPr>
        <w:spacing w:line="240" w:lineRule="auto"/>
        <w:rPr>
          <w:rFonts w:cstheme="minorHAnsi"/>
        </w:rPr>
      </w:pPr>
      <w:r w:rsidRPr="004A346B">
        <w:rPr>
          <w:rFonts w:cstheme="minorHAnsi"/>
        </w:rPr>
        <w:t>encourage pupils to tell us if they are worried about any photographs tha</w:t>
      </w:r>
      <w:r w:rsidR="00AF65C7" w:rsidRPr="004A346B">
        <w:rPr>
          <w:rFonts w:cstheme="minorHAnsi"/>
        </w:rPr>
        <w:t>t are taken of them</w:t>
      </w:r>
    </w:p>
    <w:p w14:paraId="3FB8B6EE" w14:textId="77777777" w:rsidR="00AF65C7" w:rsidRPr="004A346B" w:rsidRDefault="00AF65C7" w:rsidP="00AF65C7">
      <w:pPr>
        <w:pStyle w:val="ListParagraph"/>
        <w:spacing w:line="240" w:lineRule="auto"/>
        <w:rPr>
          <w:rFonts w:cstheme="minorHAnsi"/>
        </w:rPr>
      </w:pPr>
    </w:p>
    <w:p w14:paraId="2C4E8D9F" w14:textId="77777777" w:rsidR="00EB47F4" w:rsidRPr="009022BB" w:rsidRDefault="00EB47F4" w:rsidP="00EB47F4">
      <w:pPr>
        <w:rPr>
          <w:rFonts w:cstheme="minorHAnsi"/>
          <w:b/>
        </w:rPr>
      </w:pPr>
      <w:r w:rsidRPr="009022BB">
        <w:rPr>
          <w:rFonts w:cstheme="minorHAnsi"/>
          <w:b/>
        </w:rPr>
        <w:t>Confidentiality</w:t>
      </w:r>
      <w:r w:rsidR="00CD67F2" w:rsidRPr="009022BB">
        <w:rPr>
          <w:rFonts w:cstheme="minorHAnsi"/>
          <w:b/>
        </w:rPr>
        <w:t>:</w:t>
      </w:r>
    </w:p>
    <w:p w14:paraId="5C9BD956" w14:textId="77777777" w:rsidR="00EB47F4" w:rsidRPr="004A346B" w:rsidRDefault="00EB47F4" w:rsidP="00EB47F4">
      <w:pPr>
        <w:rPr>
          <w:rFonts w:cstheme="minorHAnsi"/>
        </w:rPr>
      </w:pPr>
      <w:r w:rsidRPr="004A346B">
        <w:rPr>
          <w:rFonts w:cstheme="minorHAnsi"/>
        </w:rPr>
        <w:t xml:space="preserve"> Safeguarding</w:t>
      </w:r>
      <w:r w:rsidR="009E1290" w:rsidRPr="004A346B">
        <w:rPr>
          <w:rFonts w:cstheme="minorHAnsi"/>
        </w:rPr>
        <w:t xml:space="preserve"> children and young people</w:t>
      </w:r>
      <w:r w:rsidRPr="004A346B">
        <w:rPr>
          <w:rFonts w:cstheme="minorHAnsi"/>
        </w:rPr>
        <w:t xml:space="preserve"> </w:t>
      </w:r>
      <w:r w:rsidR="00A63D04">
        <w:rPr>
          <w:rFonts w:cstheme="minorHAnsi"/>
        </w:rPr>
        <w:t xml:space="preserve">and adults </w:t>
      </w:r>
      <w:r w:rsidRPr="004A346B">
        <w:rPr>
          <w:rFonts w:cstheme="minorHAnsi"/>
        </w:rPr>
        <w:t>raises issues of confidentiality that m</w:t>
      </w:r>
      <w:r w:rsidR="009E1290" w:rsidRPr="004A346B">
        <w:rPr>
          <w:rFonts w:cstheme="minorHAnsi"/>
        </w:rPr>
        <w:t xml:space="preserve">ust be clearly understood by </w:t>
      </w:r>
      <w:r w:rsidR="00A63D04">
        <w:rPr>
          <w:rFonts w:cstheme="minorHAnsi"/>
        </w:rPr>
        <w:t>all people put in positions of responsibility</w:t>
      </w:r>
      <w:r w:rsidRPr="004A346B">
        <w:rPr>
          <w:rFonts w:cstheme="minorHAnsi"/>
        </w:rPr>
        <w:t xml:space="preserve">. </w:t>
      </w:r>
    </w:p>
    <w:p w14:paraId="61EDAA82" w14:textId="77777777" w:rsidR="00EB47F4" w:rsidRPr="004A346B" w:rsidRDefault="009E1290" w:rsidP="00AF65C7">
      <w:pPr>
        <w:pStyle w:val="ListParagraph"/>
        <w:numPr>
          <w:ilvl w:val="0"/>
          <w:numId w:val="7"/>
        </w:numPr>
        <w:rPr>
          <w:rFonts w:cstheme="minorHAnsi"/>
        </w:rPr>
      </w:pPr>
      <w:r w:rsidRPr="004A346B">
        <w:rPr>
          <w:rFonts w:cstheme="minorHAnsi"/>
        </w:rPr>
        <w:t>We have a responsibility to share information if we are concerned for a child/young person</w:t>
      </w:r>
      <w:r w:rsidR="00A63D04">
        <w:rPr>
          <w:rFonts w:cstheme="minorHAnsi"/>
        </w:rPr>
        <w:t>/adult</w:t>
      </w:r>
      <w:r w:rsidRPr="004A346B">
        <w:rPr>
          <w:rFonts w:cstheme="minorHAnsi"/>
        </w:rPr>
        <w:t>, this could be with the police or social services.</w:t>
      </w:r>
    </w:p>
    <w:p w14:paraId="75B31723" w14:textId="77777777" w:rsidR="009E1290" w:rsidRPr="004A346B" w:rsidRDefault="00341123" w:rsidP="00AF65C7">
      <w:pPr>
        <w:pStyle w:val="ListParagraph"/>
        <w:numPr>
          <w:ilvl w:val="0"/>
          <w:numId w:val="7"/>
        </w:numPr>
        <w:rPr>
          <w:rFonts w:cstheme="minorHAnsi"/>
        </w:rPr>
      </w:pPr>
      <w:r w:rsidRPr="004A346B">
        <w:rPr>
          <w:rFonts w:cstheme="minorHAnsi"/>
        </w:rPr>
        <w:t>If a child/young person</w:t>
      </w:r>
      <w:r w:rsidR="00A63D04">
        <w:rPr>
          <w:rFonts w:cstheme="minorHAnsi"/>
        </w:rPr>
        <w:t>/adult wants to confide in someone</w:t>
      </w:r>
      <w:r w:rsidRPr="004A346B">
        <w:rPr>
          <w:rFonts w:cstheme="minorHAnsi"/>
        </w:rPr>
        <w:t xml:space="preserve"> but asks for it to stay between them, the worker must explain (in an appropriate manner) they cannot promise to keep confidentiality and may need to speak to someone else regarding the information.</w:t>
      </w:r>
    </w:p>
    <w:p w14:paraId="728B98B7" w14:textId="77777777" w:rsidR="00EB47F4" w:rsidRPr="004A346B" w:rsidRDefault="00EB47F4" w:rsidP="00341123">
      <w:pPr>
        <w:pStyle w:val="ListParagraph"/>
        <w:ind w:left="765"/>
        <w:rPr>
          <w:rFonts w:cstheme="minorHAnsi"/>
        </w:rPr>
      </w:pPr>
    </w:p>
    <w:p w14:paraId="706EA02F" w14:textId="77777777" w:rsidR="00270EEF" w:rsidRDefault="00270EEF" w:rsidP="004A346B">
      <w:pPr>
        <w:spacing w:after="0"/>
        <w:rPr>
          <w:rFonts w:cstheme="minorHAnsi"/>
          <w:b/>
        </w:rPr>
      </w:pPr>
      <w:r w:rsidRPr="009022BB">
        <w:rPr>
          <w:rFonts w:cstheme="minorHAnsi"/>
          <w:b/>
        </w:rPr>
        <w:t>Definitions:</w:t>
      </w:r>
    </w:p>
    <w:p w14:paraId="5F042714" w14:textId="77777777" w:rsidR="009022BB" w:rsidRPr="009022BB" w:rsidRDefault="009022BB" w:rsidP="004A346B">
      <w:pPr>
        <w:spacing w:after="0"/>
        <w:rPr>
          <w:rFonts w:cstheme="minorHAnsi"/>
          <w:b/>
        </w:rPr>
      </w:pPr>
    </w:p>
    <w:p w14:paraId="3D5C1BC8" w14:textId="77777777" w:rsidR="004A346B" w:rsidRPr="004A346B" w:rsidRDefault="004A346B" w:rsidP="004A346B">
      <w:pPr>
        <w:spacing w:after="0"/>
        <w:rPr>
          <w:rFonts w:cstheme="minorHAnsi"/>
          <w:i/>
        </w:rPr>
      </w:pPr>
      <w:r w:rsidRPr="004A346B">
        <w:rPr>
          <w:rFonts w:cstheme="minorHAnsi"/>
          <w:i/>
        </w:rPr>
        <w:t>Taken from the NSPCC Factsheet 2009</w:t>
      </w:r>
    </w:p>
    <w:p w14:paraId="11A2A89E" w14:textId="77777777" w:rsidR="00270EEF" w:rsidRPr="004A346B" w:rsidRDefault="00270EEF" w:rsidP="004A346B">
      <w:pPr>
        <w:spacing w:after="0"/>
        <w:rPr>
          <w:rFonts w:cstheme="minorHAnsi"/>
        </w:rPr>
      </w:pPr>
      <w:r w:rsidRPr="004A346B">
        <w:rPr>
          <w:rFonts w:cstheme="minorHAnsi"/>
        </w:rPr>
        <w:t>There are five types of child abuse. They are define</w:t>
      </w:r>
      <w:r w:rsidR="004A346B">
        <w:rPr>
          <w:rFonts w:cstheme="minorHAnsi"/>
        </w:rPr>
        <w:t xml:space="preserve">d in the UK Government guidance Working </w:t>
      </w:r>
      <w:r w:rsidRPr="004A346B">
        <w:rPr>
          <w:rFonts w:cstheme="minorHAnsi"/>
        </w:rPr>
        <w:t>Together to Safeguard Children (2006) as follows:</w:t>
      </w:r>
      <w:r w:rsidR="00A63D04">
        <w:rPr>
          <w:rFonts w:cstheme="minorHAnsi"/>
        </w:rPr>
        <w:t xml:space="preserve"> </w:t>
      </w:r>
      <w:r w:rsidR="00A63D04" w:rsidRPr="00A63D04">
        <w:rPr>
          <w:rFonts w:cstheme="minorHAnsi"/>
          <w:i/>
        </w:rPr>
        <w:t>(Please note these forms of abuse are taken into account for adults)</w:t>
      </w:r>
    </w:p>
    <w:p w14:paraId="282B6A86" w14:textId="77777777" w:rsidR="00270EEF" w:rsidRPr="004A346B" w:rsidRDefault="00270EEF" w:rsidP="004A346B">
      <w:pPr>
        <w:spacing w:after="0"/>
        <w:rPr>
          <w:rFonts w:cstheme="minorHAnsi"/>
        </w:rPr>
      </w:pPr>
    </w:p>
    <w:p w14:paraId="24A26834" w14:textId="77777777" w:rsidR="00270EEF" w:rsidRPr="009022BB" w:rsidRDefault="00270EEF" w:rsidP="004A346B">
      <w:pPr>
        <w:spacing w:after="0"/>
        <w:rPr>
          <w:rFonts w:cstheme="minorHAnsi"/>
          <w:u w:val="single"/>
        </w:rPr>
      </w:pPr>
      <w:r w:rsidRPr="009022BB">
        <w:rPr>
          <w:rFonts w:cstheme="minorHAnsi"/>
          <w:u w:val="single"/>
        </w:rPr>
        <w:t>Physical abuse</w:t>
      </w:r>
    </w:p>
    <w:p w14:paraId="05845E59" w14:textId="77777777" w:rsidR="00270EEF" w:rsidRDefault="00270EEF" w:rsidP="004A346B">
      <w:pPr>
        <w:spacing w:after="0"/>
        <w:rPr>
          <w:rFonts w:cstheme="minorHAnsi"/>
        </w:rPr>
      </w:pPr>
      <w:r w:rsidRPr="004A346B">
        <w:rPr>
          <w:rFonts w:cstheme="minorHAnsi"/>
        </w:rPr>
        <w:t xml:space="preserve">Physical abuse may involve hitting, shaking, throwing, </w:t>
      </w:r>
      <w:r w:rsidR="004A346B">
        <w:rPr>
          <w:rFonts w:cstheme="minorHAnsi"/>
        </w:rPr>
        <w:t xml:space="preserve">poisoning, burning or scalding, </w:t>
      </w:r>
      <w:r w:rsidRPr="004A346B">
        <w:rPr>
          <w:rFonts w:cstheme="minorHAnsi"/>
        </w:rPr>
        <w:t xml:space="preserve">drowning, suffocating, or otherwise causing physical harm to </w:t>
      </w:r>
      <w:r w:rsidR="004A346B">
        <w:rPr>
          <w:rFonts w:cstheme="minorHAnsi"/>
        </w:rPr>
        <w:t xml:space="preserve">a child or failing to protect a </w:t>
      </w:r>
      <w:r w:rsidRPr="004A346B">
        <w:rPr>
          <w:rFonts w:cstheme="minorHAnsi"/>
        </w:rPr>
        <w:t>child from that harm. Physical harm may also be caused when a</w:t>
      </w:r>
      <w:r w:rsidR="004A346B">
        <w:rPr>
          <w:rFonts w:cstheme="minorHAnsi"/>
        </w:rPr>
        <w:t xml:space="preserve"> parent or carer fabricates the symptoms of, or </w:t>
      </w:r>
      <w:r w:rsidRPr="004A346B">
        <w:rPr>
          <w:rFonts w:cstheme="minorHAnsi"/>
        </w:rPr>
        <w:t>deliberately induces illness in a child.</w:t>
      </w:r>
    </w:p>
    <w:p w14:paraId="42242C70" w14:textId="77777777" w:rsidR="004A346B" w:rsidRPr="004A346B" w:rsidRDefault="004A346B" w:rsidP="004A346B">
      <w:pPr>
        <w:spacing w:after="0"/>
        <w:rPr>
          <w:rFonts w:cstheme="minorHAnsi"/>
        </w:rPr>
      </w:pPr>
    </w:p>
    <w:p w14:paraId="00C98FB2" w14:textId="77777777" w:rsidR="00270EEF" w:rsidRPr="009022BB" w:rsidRDefault="00270EEF" w:rsidP="004A346B">
      <w:pPr>
        <w:spacing w:after="0"/>
        <w:rPr>
          <w:rFonts w:cstheme="minorHAnsi"/>
          <w:u w:val="single"/>
        </w:rPr>
      </w:pPr>
      <w:r w:rsidRPr="009022BB">
        <w:rPr>
          <w:rFonts w:cstheme="minorHAnsi"/>
          <w:u w:val="single"/>
        </w:rPr>
        <w:t>Emotional Abuse</w:t>
      </w:r>
    </w:p>
    <w:p w14:paraId="4F9A4C52" w14:textId="77777777" w:rsidR="00270EEF" w:rsidRPr="004A346B" w:rsidRDefault="00270EEF" w:rsidP="004A346B">
      <w:pPr>
        <w:spacing w:after="0"/>
        <w:rPr>
          <w:rFonts w:cstheme="minorHAnsi"/>
        </w:rPr>
      </w:pPr>
      <w:r w:rsidRPr="004A346B">
        <w:rPr>
          <w:rFonts w:cstheme="minorHAnsi"/>
        </w:rPr>
        <w:t>Emotional abuse is the persistent emotional maltreatment of a child such as to cause sever</w:t>
      </w:r>
      <w:r w:rsidR="004A346B">
        <w:rPr>
          <w:rFonts w:cstheme="minorHAnsi"/>
        </w:rPr>
        <w:t xml:space="preserve">e </w:t>
      </w:r>
      <w:r w:rsidRPr="004A346B">
        <w:rPr>
          <w:rFonts w:cstheme="minorHAnsi"/>
        </w:rPr>
        <w:t>and persistent adverse effects on the child’s emotio</w:t>
      </w:r>
      <w:r w:rsidR="004A346B">
        <w:rPr>
          <w:rFonts w:cstheme="minorHAnsi"/>
        </w:rPr>
        <w:t xml:space="preserve">nal development. It may involve conveying to </w:t>
      </w:r>
      <w:r w:rsidRPr="004A346B">
        <w:rPr>
          <w:rFonts w:cstheme="minorHAnsi"/>
        </w:rPr>
        <w:t>children that they are worthless or unloved, inadeq</w:t>
      </w:r>
      <w:r w:rsidR="004A346B">
        <w:rPr>
          <w:rFonts w:cstheme="minorHAnsi"/>
        </w:rPr>
        <w:t xml:space="preserve">uate, or valued only insofar as </w:t>
      </w:r>
      <w:r w:rsidRPr="004A346B">
        <w:rPr>
          <w:rFonts w:cstheme="minorHAnsi"/>
        </w:rPr>
        <w:t>they meet the needs of another person.</w:t>
      </w:r>
    </w:p>
    <w:p w14:paraId="6D6EC984" w14:textId="77777777" w:rsidR="00270EEF" w:rsidRPr="004A346B" w:rsidRDefault="00270EEF" w:rsidP="004A346B">
      <w:pPr>
        <w:spacing w:after="0"/>
        <w:rPr>
          <w:rFonts w:cstheme="minorHAnsi"/>
        </w:rPr>
      </w:pPr>
      <w:r w:rsidRPr="004A346B">
        <w:rPr>
          <w:rFonts w:cstheme="minorHAnsi"/>
        </w:rPr>
        <w:t>It may feature age- or developmentally inappropriate expectations being imposed on children.</w:t>
      </w:r>
    </w:p>
    <w:p w14:paraId="4E35CF8D" w14:textId="77777777" w:rsidR="00270EEF" w:rsidRDefault="00270EEF" w:rsidP="004A346B">
      <w:pPr>
        <w:spacing w:after="0"/>
        <w:rPr>
          <w:rFonts w:cstheme="minorHAnsi"/>
        </w:rPr>
      </w:pPr>
      <w:r w:rsidRPr="004A346B">
        <w:rPr>
          <w:rFonts w:cstheme="minorHAnsi"/>
        </w:rPr>
        <w:t>These may include interactions that are beyond the child’s de</w:t>
      </w:r>
      <w:r w:rsidR="004A346B">
        <w:rPr>
          <w:rFonts w:cstheme="minorHAnsi"/>
        </w:rPr>
        <w:t xml:space="preserve">velopmental capability, as well as </w:t>
      </w:r>
      <w:r w:rsidRPr="004A346B">
        <w:rPr>
          <w:rFonts w:cstheme="minorHAnsi"/>
        </w:rPr>
        <w:t>overprotection and limitation of exploration and le</w:t>
      </w:r>
      <w:r w:rsidR="004A346B">
        <w:rPr>
          <w:rFonts w:cstheme="minorHAnsi"/>
        </w:rPr>
        <w:t xml:space="preserve">arning, or preventing the child </w:t>
      </w:r>
      <w:r w:rsidRPr="004A346B">
        <w:rPr>
          <w:rFonts w:cstheme="minorHAnsi"/>
        </w:rPr>
        <w:t>participating in normal social interaction. It may involve seeing o</w:t>
      </w:r>
      <w:r w:rsidR="004A346B">
        <w:rPr>
          <w:rFonts w:cstheme="minorHAnsi"/>
        </w:rPr>
        <w:t xml:space="preserve">r hearing the ill-treatment of  </w:t>
      </w:r>
      <w:r w:rsidRPr="004A346B">
        <w:rPr>
          <w:rFonts w:cstheme="minorHAnsi"/>
        </w:rPr>
        <w:t>another. It may involve serious bullying causing children freq</w:t>
      </w:r>
      <w:r w:rsidR="004A346B">
        <w:rPr>
          <w:rFonts w:cstheme="minorHAnsi"/>
        </w:rPr>
        <w:t xml:space="preserve">uently to feel frightened or in </w:t>
      </w:r>
      <w:r w:rsidRPr="004A346B">
        <w:rPr>
          <w:rFonts w:cstheme="minorHAnsi"/>
        </w:rPr>
        <w:t>da</w:t>
      </w:r>
      <w:r w:rsidR="004A346B">
        <w:rPr>
          <w:rFonts w:cstheme="minorHAnsi"/>
        </w:rPr>
        <w:t xml:space="preserve">nger, or the </w:t>
      </w:r>
      <w:r w:rsidRPr="004A346B">
        <w:rPr>
          <w:rFonts w:cstheme="minorHAnsi"/>
        </w:rPr>
        <w:t>exploitation or corruption of children. S</w:t>
      </w:r>
      <w:r w:rsidR="004A346B">
        <w:rPr>
          <w:rFonts w:cstheme="minorHAnsi"/>
        </w:rPr>
        <w:t xml:space="preserve">ome level of emotional abuse is </w:t>
      </w:r>
      <w:r w:rsidRPr="004A346B">
        <w:rPr>
          <w:rFonts w:cstheme="minorHAnsi"/>
        </w:rPr>
        <w:t>involved in all types of maltreatment of a child, though it may occur alone.</w:t>
      </w:r>
    </w:p>
    <w:p w14:paraId="01684525" w14:textId="77777777" w:rsidR="00BA73BF" w:rsidRDefault="00BA73BF" w:rsidP="004A346B">
      <w:pPr>
        <w:spacing w:after="0"/>
        <w:rPr>
          <w:rFonts w:cstheme="minorHAnsi"/>
        </w:rPr>
      </w:pPr>
    </w:p>
    <w:p w14:paraId="183145A8" w14:textId="77777777" w:rsidR="004A346B" w:rsidRPr="004A346B" w:rsidRDefault="004A346B" w:rsidP="004A346B">
      <w:pPr>
        <w:spacing w:after="0"/>
        <w:rPr>
          <w:rFonts w:cstheme="minorHAnsi"/>
        </w:rPr>
      </w:pPr>
    </w:p>
    <w:p w14:paraId="3549EDC3" w14:textId="77777777" w:rsidR="00270EEF" w:rsidRPr="009022BB" w:rsidRDefault="00270EEF" w:rsidP="00ED181F">
      <w:pPr>
        <w:spacing w:after="0"/>
        <w:rPr>
          <w:rFonts w:cstheme="minorHAnsi"/>
          <w:u w:val="single"/>
        </w:rPr>
      </w:pPr>
      <w:r w:rsidRPr="009022BB">
        <w:rPr>
          <w:rFonts w:cstheme="minorHAnsi"/>
          <w:u w:val="single"/>
        </w:rPr>
        <w:lastRenderedPageBreak/>
        <w:t>Sexual Abuse</w:t>
      </w:r>
    </w:p>
    <w:p w14:paraId="70332BDD" w14:textId="77777777" w:rsidR="00270EEF" w:rsidRPr="004A346B" w:rsidRDefault="00270EEF" w:rsidP="00ED181F">
      <w:pPr>
        <w:spacing w:after="0"/>
        <w:rPr>
          <w:rFonts w:cstheme="minorHAnsi"/>
        </w:rPr>
      </w:pPr>
      <w:r w:rsidRPr="004A346B">
        <w:rPr>
          <w:rFonts w:cstheme="minorHAnsi"/>
        </w:rPr>
        <w:t>Sexual abuse involves forcing or enticing a child or young person to take part i</w:t>
      </w:r>
      <w:r w:rsidR="00ED181F">
        <w:rPr>
          <w:rFonts w:cstheme="minorHAnsi"/>
        </w:rPr>
        <w:t xml:space="preserve">n sexual </w:t>
      </w:r>
      <w:r w:rsidRPr="004A346B">
        <w:rPr>
          <w:rFonts w:cstheme="minorHAnsi"/>
        </w:rPr>
        <w:t xml:space="preserve">activities, including prostitution, whether or not the child is </w:t>
      </w:r>
      <w:r w:rsidR="00ED181F">
        <w:rPr>
          <w:rFonts w:cstheme="minorHAnsi"/>
        </w:rPr>
        <w:t xml:space="preserve">aware of what is happening. The </w:t>
      </w:r>
      <w:r w:rsidRPr="004A346B">
        <w:rPr>
          <w:rFonts w:cstheme="minorHAnsi"/>
        </w:rPr>
        <w:t>activities may involve physical contact including both pene</w:t>
      </w:r>
      <w:r w:rsidR="00ED181F">
        <w:rPr>
          <w:rFonts w:cstheme="minorHAnsi"/>
        </w:rPr>
        <w:t xml:space="preserve">trative or non-penetrative acts </w:t>
      </w:r>
      <w:r w:rsidRPr="004A346B">
        <w:rPr>
          <w:rFonts w:cstheme="minorHAnsi"/>
        </w:rPr>
        <w:t>such as kissing, touching or fondling the child's genitals or breas</w:t>
      </w:r>
      <w:r w:rsidR="00ED181F">
        <w:rPr>
          <w:rFonts w:cstheme="minorHAnsi"/>
        </w:rPr>
        <w:t xml:space="preserve">ts, vaginal or anal intercourse </w:t>
      </w:r>
      <w:r w:rsidRPr="004A346B">
        <w:rPr>
          <w:rFonts w:cstheme="minorHAnsi"/>
        </w:rPr>
        <w:t>or oral sex .</w:t>
      </w:r>
    </w:p>
    <w:p w14:paraId="7626B38E" w14:textId="77777777" w:rsidR="00270EEF" w:rsidRDefault="00270EEF" w:rsidP="00ED181F">
      <w:pPr>
        <w:spacing w:after="0"/>
        <w:rPr>
          <w:rFonts w:cstheme="minorHAnsi"/>
        </w:rPr>
      </w:pPr>
      <w:r w:rsidRPr="004A346B">
        <w:rPr>
          <w:rFonts w:cstheme="minorHAnsi"/>
        </w:rPr>
        <w:t>They may include non-contact activities, such as involving ch</w:t>
      </w:r>
      <w:r w:rsidR="00ED181F">
        <w:rPr>
          <w:rFonts w:cstheme="minorHAnsi"/>
        </w:rPr>
        <w:t xml:space="preserve">ildren in looking at, or in the </w:t>
      </w:r>
      <w:r w:rsidRPr="004A346B">
        <w:rPr>
          <w:rFonts w:cstheme="minorHAnsi"/>
        </w:rPr>
        <w:t>production of, pornographic material or watching sexual activit</w:t>
      </w:r>
      <w:r w:rsidR="00ED181F">
        <w:rPr>
          <w:rFonts w:cstheme="minorHAnsi"/>
        </w:rPr>
        <w:t xml:space="preserve">ies, or encouraging children to </w:t>
      </w:r>
      <w:r w:rsidRPr="004A346B">
        <w:rPr>
          <w:rFonts w:cstheme="minorHAnsi"/>
        </w:rPr>
        <w:t>behave in sexually inappropriate ways.</w:t>
      </w:r>
    </w:p>
    <w:p w14:paraId="45C35754" w14:textId="77777777" w:rsidR="00ED181F" w:rsidRPr="004A346B" w:rsidRDefault="00ED181F" w:rsidP="00ED181F">
      <w:pPr>
        <w:spacing w:after="0"/>
        <w:rPr>
          <w:rFonts w:cstheme="minorHAnsi"/>
        </w:rPr>
      </w:pPr>
    </w:p>
    <w:p w14:paraId="71FA1E62" w14:textId="77777777" w:rsidR="00270EEF" w:rsidRPr="009022BB" w:rsidRDefault="00270EEF" w:rsidP="00ED181F">
      <w:pPr>
        <w:spacing w:after="0"/>
        <w:rPr>
          <w:rFonts w:cstheme="minorHAnsi"/>
          <w:u w:val="single"/>
        </w:rPr>
      </w:pPr>
      <w:r w:rsidRPr="009022BB">
        <w:rPr>
          <w:rFonts w:cstheme="minorHAnsi"/>
          <w:u w:val="single"/>
        </w:rPr>
        <w:t>Neglect</w:t>
      </w:r>
    </w:p>
    <w:p w14:paraId="236C92E2" w14:textId="77777777" w:rsidR="00270EEF" w:rsidRDefault="00270EEF" w:rsidP="00ED181F">
      <w:pPr>
        <w:spacing w:after="0"/>
        <w:rPr>
          <w:rFonts w:cstheme="minorHAnsi"/>
        </w:rPr>
      </w:pPr>
      <w:r w:rsidRPr="004A346B">
        <w:rPr>
          <w:rFonts w:cstheme="minorHAnsi"/>
        </w:rPr>
        <w:t>Neglect is the persistent failure to meet a child’s basic physi</w:t>
      </w:r>
      <w:r w:rsidR="00A651AA">
        <w:rPr>
          <w:rFonts w:cstheme="minorHAnsi"/>
        </w:rPr>
        <w:t xml:space="preserve">cal and/or psychological needs, </w:t>
      </w:r>
      <w:r w:rsidRPr="004A346B">
        <w:rPr>
          <w:rFonts w:cstheme="minorHAnsi"/>
        </w:rPr>
        <w:t>likely to result in the serious impairment of the child’s hea</w:t>
      </w:r>
      <w:r w:rsidR="00A651AA">
        <w:rPr>
          <w:rFonts w:cstheme="minorHAnsi"/>
        </w:rPr>
        <w:t xml:space="preserve">lth or development. Neglect may </w:t>
      </w:r>
      <w:r w:rsidRPr="004A346B">
        <w:rPr>
          <w:rFonts w:cstheme="minorHAnsi"/>
        </w:rPr>
        <w:t>occur during pregnancy as a result of maternal substance abuse</w:t>
      </w:r>
      <w:r w:rsidR="00A651AA">
        <w:rPr>
          <w:rFonts w:cstheme="minorHAnsi"/>
        </w:rPr>
        <w:t xml:space="preserve">. Once a child is born, neglect </w:t>
      </w:r>
      <w:r w:rsidRPr="004A346B">
        <w:rPr>
          <w:rFonts w:cstheme="minorHAnsi"/>
        </w:rPr>
        <w:t>may involve a parent or carer failing to provide adequate food a</w:t>
      </w:r>
      <w:r w:rsidR="00A651AA">
        <w:rPr>
          <w:rFonts w:cstheme="minorHAnsi"/>
        </w:rPr>
        <w:t xml:space="preserve">nd clothing; shelter, including </w:t>
      </w:r>
      <w:r w:rsidRPr="004A346B">
        <w:rPr>
          <w:rFonts w:cstheme="minorHAnsi"/>
        </w:rPr>
        <w:t>exclusion from home or abandonment; failing to protect a ch</w:t>
      </w:r>
      <w:r w:rsidR="00A651AA">
        <w:rPr>
          <w:rFonts w:cstheme="minorHAnsi"/>
        </w:rPr>
        <w:t xml:space="preserve">ild from physical and emotional </w:t>
      </w:r>
      <w:r w:rsidRPr="004A346B">
        <w:rPr>
          <w:rFonts w:cstheme="minorHAnsi"/>
        </w:rPr>
        <w:t>harm or danger; failure to ensure adequate supervision including th</w:t>
      </w:r>
      <w:r w:rsidR="00A651AA">
        <w:rPr>
          <w:rFonts w:cstheme="minorHAnsi"/>
        </w:rPr>
        <w:t xml:space="preserve">e use of inadequate caretakers; </w:t>
      </w:r>
      <w:r w:rsidRPr="004A346B">
        <w:rPr>
          <w:rFonts w:cstheme="minorHAnsi"/>
        </w:rPr>
        <w:t>or the failure to ensure access to appropriate medical</w:t>
      </w:r>
      <w:r w:rsidR="00A651AA">
        <w:rPr>
          <w:rFonts w:cstheme="minorHAnsi"/>
        </w:rPr>
        <w:t xml:space="preserve"> care or treatment. It may also </w:t>
      </w:r>
      <w:r w:rsidRPr="004A346B">
        <w:rPr>
          <w:rFonts w:cstheme="minorHAnsi"/>
        </w:rPr>
        <w:t>include neglect of, or unresponsiveness to, a child’s basic emotional needs.</w:t>
      </w:r>
    </w:p>
    <w:p w14:paraId="174BB68E" w14:textId="77777777" w:rsidR="00ED181F" w:rsidRPr="004A346B" w:rsidRDefault="00ED181F" w:rsidP="00ED181F">
      <w:pPr>
        <w:spacing w:after="0"/>
        <w:rPr>
          <w:rFonts w:cstheme="minorHAnsi"/>
        </w:rPr>
      </w:pPr>
    </w:p>
    <w:p w14:paraId="4EA71FE1" w14:textId="77777777" w:rsidR="00270EEF" w:rsidRPr="009022BB" w:rsidRDefault="00270EEF" w:rsidP="00ED181F">
      <w:pPr>
        <w:spacing w:after="0"/>
        <w:rPr>
          <w:rFonts w:cstheme="minorHAnsi"/>
          <w:u w:val="single"/>
        </w:rPr>
      </w:pPr>
      <w:r w:rsidRPr="009022BB">
        <w:rPr>
          <w:rFonts w:cstheme="minorHAnsi"/>
          <w:u w:val="single"/>
        </w:rPr>
        <w:t>Bullying</w:t>
      </w:r>
    </w:p>
    <w:p w14:paraId="7C7EE0B6" w14:textId="77777777" w:rsidR="00270EEF" w:rsidRPr="004A346B" w:rsidRDefault="00270EEF" w:rsidP="00ED181F">
      <w:pPr>
        <w:spacing w:after="0"/>
        <w:rPr>
          <w:rFonts w:cstheme="minorHAnsi"/>
        </w:rPr>
      </w:pPr>
      <w:r w:rsidRPr="004A346B">
        <w:rPr>
          <w:rFonts w:cstheme="minorHAnsi"/>
        </w:rPr>
        <w:t>Bullying may be defined as deliberately hurtful behaviour, us</w:t>
      </w:r>
      <w:r w:rsidR="00A651AA">
        <w:rPr>
          <w:rFonts w:cstheme="minorHAnsi"/>
        </w:rPr>
        <w:t xml:space="preserve">ually repeated over a period of </w:t>
      </w:r>
      <w:r w:rsidRPr="004A346B">
        <w:rPr>
          <w:rFonts w:cstheme="minorHAnsi"/>
        </w:rPr>
        <w:t>time, where it is difficult for those bullied to defend themselv</w:t>
      </w:r>
      <w:r w:rsidR="00A651AA">
        <w:rPr>
          <w:rFonts w:cstheme="minorHAnsi"/>
        </w:rPr>
        <w:t xml:space="preserve">es. It can take many forms, but </w:t>
      </w:r>
      <w:r w:rsidRPr="004A346B">
        <w:rPr>
          <w:rFonts w:cstheme="minorHAnsi"/>
        </w:rPr>
        <w:t>the three main types are physical (e.g. hitting, kicking,</w:t>
      </w:r>
      <w:r w:rsidR="00ED181F">
        <w:rPr>
          <w:rFonts w:cstheme="minorHAnsi"/>
        </w:rPr>
        <w:t xml:space="preserve"> theft), verbal (e.g. racist or </w:t>
      </w:r>
      <w:r w:rsidRPr="004A346B">
        <w:rPr>
          <w:rFonts w:cstheme="minorHAnsi"/>
        </w:rPr>
        <w:t>homophobic remarks, threats, name calling) and emotional (e.</w:t>
      </w:r>
      <w:r w:rsidR="00ED181F">
        <w:rPr>
          <w:rFonts w:cstheme="minorHAnsi"/>
        </w:rPr>
        <w:t xml:space="preserve">g. isolating an individual from </w:t>
      </w:r>
      <w:r w:rsidRPr="004A346B">
        <w:rPr>
          <w:rFonts w:cstheme="minorHAnsi"/>
        </w:rPr>
        <w:t xml:space="preserve">the activities and social acceptance of their peer group). </w:t>
      </w:r>
    </w:p>
    <w:p w14:paraId="2A7FAE7D" w14:textId="77777777" w:rsidR="00270EEF" w:rsidRPr="004A346B" w:rsidRDefault="00270EEF" w:rsidP="00ED181F">
      <w:pPr>
        <w:spacing w:after="0"/>
        <w:rPr>
          <w:rFonts w:cstheme="minorHAnsi"/>
        </w:rPr>
      </w:pPr>
      <w:r w:rsidRPr="004A346B">
        <w:rPr>
          <w:rFonts w:cstheme="minorHAnsi"/>
        </w:rPr>
        <w:t>The damage inflicted by bullying can frequently be underestim</w:t>
      </w:r>
      <w:r w:rsidR="00A651AA">
        <w:rPr>
          <w:rFonts w:cstheme="minorHAnsi"/>
        </w:rPr>
        <w:t xml:space="preserve">ated. It can cause considerable </w:t>
      </w:r>
      <w:r w:rsidRPr="004A346B">
        <w:rPr>
          <w:rFonts w:cstheme="minorHAnsi"/>
        </w:rPr>
        <w:t>distress to children to the extent that it affects their health and development or, at the extreme,</w:t>
      </w:r>
    </w:p>
    <w:p w14:paraId="7F55BB5C" w14:textId="77777777" w:rsidR="00270EEF" w:rsidRDefault="00270EEF" w:rsidP="00ED181F">
      <w:pPr>
        <w:spacing w:after="0"/>
        <w:rPr>
          <w:rFonts w:cstheme="minorHAnsi"/>
        </w:rPr>
      </w:pPr>
      <w:r w:rsidRPr="004A346B">
        <w:rPr>
          <w:rFonts w:cstheme="minorHAnsi"/>
        </w:rPr>
        <w:t>cause them significant harm (including self-harm). All settings</w:t>
      </w:r>
      <w:r w:rsidR="00A651AA">
        <w:rPr>
          <w:rFonts w:cstheme="minorHAnsi"/>
        </w:rPr>
        <w:t xml:space="preserve"> in which children are provided </w:t>
      </w:r>
      <w:r w:rsidRPr="004A346B">
        <w:rPr>
          <w:rFonts w:cstheme="minorHAnsi"/>
        </w:rPr>
        <w:t>with services or are living away from home should have in place r</w:t>
      </w:r>
      <w:r w:rsidR="00A651AA">
        <w:rPr>
          <w:rFonts w:cstheme="minorHAnsi"/>
        </w:rPr>
        <w:t xml:space="preserve">igorously enforced antibullying </w:t>
      </w:r>
      <w:r w:rsidRPr="004A346B">
        <w:rPr>
          <w:rFonts w:cstheme="minorHAnsi"/>
        </w:rPr>
        <w:t>strategies.</w:t>
      </w:r>
    </w:p>
    <w:p w14:paraId="1701C357" w14:textId="77777777" w:rsidR="00ED181F" w:rsidRPr="004A346B" w:rsidRDefault="00ED181F" w:rsidP="00ED181F">
      <w:pPr>
        <w:spacing w:after="0"/>
        <w:rPr>
          <w:rFonts w:cstheme="minorHAnsi"/>
        </w:rPr>
      </w:pPr>
    </w:p>
    <w:p w14:paraId="39AFB174" w14:textId="77777777" w:rsidR="00270EEF" w:rsidRPr="009022BB" w:rsidRDefault="00270EEF" w:rsidP="00D6246F">
      <w:pPr>
        <w:spacing w:after="0"/>
        <w:rPr>
          <w:rFonts w:cstheme="minorHAnsi"/>
          <w:b/>
        </w:rPr>
      </w:pPr>
      <w:r w:rsidRPr="009022BB">
        <w:rPr>
          <w:rFonts w:cstheme="minorHAnsi"/>
          <w:b/>
        </w:rPr>
        <w:t>Signs of abuse</w:t>
      </w:r>
      <w:r w:rsidR="009022BB">
        <w:rPr>
          <w:rFonts w:cstheme="minorHAnsi"/>
          <w:b/>
        </w:rPr>
        <w:t>:</w:t>
      </w:r>
    </w:p>
    <w:p w14:paraId="2437889B" w14:textId="77777777" w:rsidR="00270EEF" w:rsidRPr="004A346B" w:rsidRDefault="00270EEF" w:rsidP="00D6246F">
      <w:pPr>
        <w:spacing w:after="0"/>
        <w:rPr>
          <w:rFonts w:cstheme="minorHAnsi"/>
        </w:rPr>
      </w:pPr>
      <w:r w:rsidRPr="004A346B">
        <w:rPr>
          <w:rFonts w:cstheme="minorHAnsi"/>
        </w:rPr>
        <w:t>Recognising child abuse is not easy. It is not your responsibility to decide whether or not</w:t>
      </w:r>
    </w:p>
    <w:p w14:paraId="01807782" w14:textId="77777777" w:rsidR="00270EEF" w:rsidRPr="004A346B" w:rsidRDefault="00270EEF" w:rsidP="00D6246F">
      <w:pPr>
        <w:spacing w:after="0"/>
        <w:rPr>
          <w:rFonts w:cstheme="minorHAnsi"/>
        </w:rPr>
      </w:pPr>
      <w:r w:rsidRPr="004A346B">
        <w:rPr>
          <w:rFonts w:cstheme="minorHAnsi"/>
        </w:rPr>
        <w:t>child abuse has taken place or if a child is at significant ri</w:t>
      </w:r>
      <w:r w:rsidR="00D6246F">
        <w:rPr>
          <w:rFonts w:cstheme="minorHAnsi"/>
        </w:rPr>
        <w:t xml:space="preserve">sk of harm from someone. You do </w:t>
      </w:r>
      <w:r w:rsidRPr="004A346B">
        <w:rPr>
          <w:rFonts w:cstheme="minorHAnsi"/>
        </w:rPr>
        <w:t xml:space="preserve">however, have both a responsibility and duty, as set out in your </w:t>
      </w:r>
      <w:r w:rsidR="00D6246F">
        <w:rPr>
          <w:rFonts w:cstheme="minorHAnsi"/>
        </w:rPr>
        <w:t xml:space="preserve">organisation’s child protection </w:t>
      </w:r>
      <w:r w:rsidRPr="004A346B">
        <w:rPr>
          <w:rFonts w:cstheme="minorHAnsi"/>
        </w:rPr>
        <w:t>procedures, to act in order that the appropriate agencies ca</w:t>
      </w:r>
      <w:r w:rsidR="00D6246F">
        <w:rPr>
          <w:rFonts w:cstheme="minorHAnsi"/>
        </w:rPr>
        <w:t xml:space="preserve">n investigate and take any </w:t>
      </w:r>
      <w:r w:rsidRPr="004A346B">
        <w:rPr>
          <w:rFonts w:cstheme="minorHAnsi"/>
        </w:rPr>
        <w:t>necessary action to protect a child.</w:t>
      </w:r>
    </w:p>
    <w:p w14:paraId="3875577F" w14:textId="77777777" w:rsidR="00270EEF" w:rsidRDefault="00270EEF" w:rsidP="00D6246F">
      <w:pPr>
        <w:spacing w:after="0"/>
        <w:rPr>
          <w:rFonts w:cstheme="minorHAnsi"/>
        </w:rPr>
      </w:pPr>
      <w:r w:rsidRPr="004A346B">
        <w:rPr>
          <w:rFonts w:cstheme="minorHAnsi"/>
        </w:rPr>
        <w:t>The following information should help you to be more alert to the signs of possible abuse.</w:t>
      </w:r>
    </w:p>
    <w:p w14:paraId="08AA6F7E" w14:textId="77777777" w:rsidR="00D6246F" w:rsidRPr="004A346B" w:rsidRDefault="00D6246F" w:rsidP="00D6246F">
      <w:pPr>
        <w:spacing w:after="0"/>
        <w:rPr>
          <w:rFonts w:cstheme="minorHAnsi"/>
        </w:rPr>
      </w:pPr>
    </w:p>
    <w:p w14:paraId="0D83F73D" w14:textId="77777777" w:rsidR="00270EEF" w:rsidRPr="009022BB" w:rsidRDefault="00270EEF" w:rsidP="00D6246F">
      <w:pPr>
        <w:spacing w:after="0"/>
        <w:rPr>
          <w:rFonts w:cstheme="minorHAnsi"/>
          <w:u w:val="single"/>
        </w:rPr>
      </w:pPr>
      <w:r w:rsidRPr="009022BB">
        <w:rPr>
          <w:rFonts w:cstheme="minorHAnsi"/>
          <w:u w:val="single"/>
        </w:rPr>
        <w:t>Physical Abuse</w:t>
      </w:r>
    </w:p>
    <w:p w14:paraId="1AB0970F" w14:textId="77777777" w:rsidR="00270EEF" w:rsidRPr="004A346B" w:rsidRDefault="00270EEF" w:rsidP="00D6246F">
      <w:pPr>
        <w:spacing w:after="0"/>
        <w:rPr>
          <w:rFonts w:cstheme="minorHAnsi"/>
        </w:rPr>
      </w:pPr>
      <w:r w:rsidRPr="004A346B">
        <w:rPr>
          <w:rFonts w:cstheme="minorHAnsi"/>
        </w:rPr>
        <w:t>Most children will collect cuts and bruises as part of the rough-and-tumble of daily life.</w:t>
      </w:r>
    </w:p>
    <w:p w14:paraId="039FE143" w14:textId="77777777" w:rsidR="00270EEF" w:rsidRPr="004A346B" w:rsidRDefault="00270EEF" w:rsidP="00D6246F">
      <w:pPr>
        <w:spacing w:after="0"/>
        <w:rPr>
          <w:rFonts w:cstheme="minorHAnsi"/>
        </w:rPr>
      </w:pPr>
      <w:r w:rsidRPr="004A346B">
        <w:rPr>
          <w:rFonts w:cstheme="minorHAnsi"/>
        </w:rPr>
        <w:t>Injuries should always be interpreted in light of the chil</w:t>
      </w:r>
      <w:r w:rsidR="00175D77">
        <w:rPr>
          <w:rFonts w:cstheme="minorHAnsi"/>
        </w:rPr>
        <w:t xml:space="preserve">d’s medical and social history, </w:t>
      </w:r>
      <w:r w:rsidRPr="004A346B">
        <w:rPr>
          <w:rFonts w:cstheme="minorHAnsi"/>
        </w:rPr>
        <w:t>developmental stage and the explanation given. Most accide</w:t>
      </w:r>
      <w:r w:rsidR="00175D77">
        <w:rPr>
          <w:rFonts w:cstheme="minorHAnsi"/>
        </w:rPr>
        <w:t xml:space="preserve">ntal bruises are seen over bony </w:t>
      </w:r>
      <w:r w:rsidRPr="004A346B">
        <w:rPr>
          <w:rFonts w:cstheme="minorHAnsi"/>
        </w:rPr>
        <w:t>parts of the body, e.g. elbows, knees, shins, and are often</w:t>
      </w:r>
      <w:r w:rsidR="00175D77">
        <w:rPr>
          <w:rFonts w:cstheme="minorHAnsi"/>
        </w:rPr>
        <w:t xml:space="preserve"> on the front of the body. Some </w:t>
      </w:r>
      <w:r w:rsidRPr="004A346B">
        <w:rPr>
          <w:rFonts w:cstheme="minorHAnsi"/>
        </w:rPr>
        <w:t>children, however, will have bruising that is more than likely inflicted rather than accidental.</w:t>
      </w:r>
    </w:p>
    <w:p w14:paraId="27916D68" w14:textId="77777777" w:rsidR="00270EEF" w:rsidRPr="004A346B" w:rsidRDefault="00270EEF" w:rsidP="00D6246F">
      <w:pPr>
        <w:spacing w:after="0"/>
        <w:rPr>
          <w:rFonts w:cstheme="minorHAnsi"/>
        </w:rPr>
      </w:pPr>
      <w:r w:rsidRPr="004A346B">
        <w:rPr>
          <w:rFonts w:cstheme="minorHAnsi"/>
        </w:rPr>
        <w:t xml:space="preserve">Important indicators of physical abuse are bruises or injuries that </w:t>
      </w:r>
      <w:r w:rsidR="00175D77">
        <w:rPr>
          <w:rFonts w:cstheme="minorHAnsi"/>
        </w:rPr>
        <w:t xml:space="preserve">are either unexplained or </w:t>
      </w:r>
      <w:r w:rsidRPr="004A346B">
        <w:rPr>
          <w:rFonts w:cstheme="minorHAnsi"/>
        </w:rPr>
        <w:t>inconsistent with the explanation given, or visible on the</w:t>
      </w:r>
      <w:r w:rsidR="00175D77">
        <w:rPr>
          <w:rFonts w:cstheme="minorHAnsi"/>
        </w:rPr>
        <w:t xml:space="preserve"> ‘soft’ parts of the body where </w:t>
      </w:r>
      <w:r w:rsidRPr="004A346B">
        <w:rPr>
          <w:rFonts w:cstheme="minorHAnsi"/>
        </w:rPr>
        <w:t xml:space="preserve">accidental </w:t>
      </w:r>
      <w:r w:rsidRPr="004A346B">
        <w:rPr>
          <w:rFonts w:cstheme="minorHAnsi"/>
        </w:rPr>
        <w:lastRenderedPageBreak/>
        <w:t>injuries are unlikely, e g, cheeks, abdomen, back a</w:t>
      </w:r>
      <w:r w:rsidR="00175D77">
        <w:rPr>
          <w:rFonts w:cstheme="minorHAnsi"/>
        </w:rPr>
        <w:t xml:space="preserve">nd buttocks. A delay in seeking </w:t>
      </w:r>
      <w:r w:rsidRPr="004A346B">
        <w:rPr>
          <w:rFonts w:cstheme="minorHAnsi"/>
        </w:rPr>
        <w:t>medical treatment when it is obviously necessary is also a cause</w:t>
      </w:r>
      <w:r w:rsidR="00175D77">
        <w:rPr>
          <w:rFonts w:cstheme="minorHAnsi"/>
        </w:rPr>
        <w:t xml:space="preserve"> for concern, although this can </w:t>
      </w:r>
      <w:r w:rsidRPr="004A346B">
        <w:rPr>
          <w:rFonts w:cstheme="minorHAnsi"/>
        </w:rPr>
        <w:t>be more complicated with burns, as these are often delayed in</w:t>
      </w:r>
      <w:r w:rsidR="00175D77">
        <w:rPr>
          <w:rFonts w:cstheme="minorHAnsi"/>
        </w:rPr>
        <w:t xml:space="preserve"> presentation due to blistering </w:t>
      </w:r>
      <w:r w:rsidRPr="004A346B">
        <w:rPr>
          <w:rFonts w:cstheme="minorHAnsi"/>
        </w:rPr>
        <w:t>taking place some time later.</w:t>
      </w:r>
    </w:p>
    <w:p w14:paraId="111EECC0" w14:textId="77777777" w:rsidR="00270EEF" w:rsidRPr="004A346B" w:rsidRDefault="00270EEF" w:rsidP="00270EEF">
      <w:pPr>
        <w:rPr>
          <w:rFonts w:cstheme="minorHAnsi"/>
        </w:rPr>
      </w:pPr>
      <w:r w:rsidRPr="004A346B">
        <w:rPr>
          <w:rFonts w:cstheme="minorHAnsi"/>
        </w:rPr>
        <w:t>The physical signs of abuse may include:</w:t>
      </w:r>
    </w:p>
    <w:p w14:paraId="6A6D3D8A" w14:textId="77777777" w:rsidR="00270EEF" w:rsidRPr="00175D77" w:rsidRDefault="00270EEF" w:rsidP="00175D77">
      <w:pPr>
        <w:pStyle w:val="ListParagraph"/>
        <w:numPr>
          <w:ilvl w:val="0"/>
          <w:numId w:val="9"/>
        </w:numPr>
        <w:rPr>
          <w:rFonts w:cstheme="minorHAnsi"/>
        </w:rPr>
      </w:pPr>
      <w:r w:rsidRPr="00175D77">
        <w:rPr>
          <w:rFonts w:cstheme="minorHAnsi"/>
        </w:rPr>
        <w:t>unexplained bruising, marks or injuries on any part of the body</w:t>
      </w:r>
    </w:p>
    <w:p w14:paraId="7BDED562" w14:textId="77777777" w:rsidR="00270EEF" w:rsidRPr="00175D77" w:rsidRDefault="00270EEF" w:rsidP="00175D77">
      <w:pPr>
        <w:pStyle w:val="ListParagraph"/>
        <w:numPr>
          <w:ilvl w:val="0"/>
          <w:numId w:val="9"/>
        </w:numPr>
        <w:rPr>
          <w:rFonts w:cstheme="minorHAnsi"/>
        </w:rPr>
      </w:pPr>
      <w:r w:rsidRPr="00175D77">
        <w:rPr>
          <w:rFonts w:cstheme="minorHAnsi"/>
        </w:rPr>
        <w:t>multiple bruises- in clusters, often on the upper arm, outside of the thigh</w:t>
      </w:r>
    </w:p>
    <w:p w14:paraId="2EAD1347" w14:textId="77777777" w:rsidR="00270EEF" w:rsidRPr="00175D77" w:rsidRDefault="00270EEF" w:rsidP="00175D77">
      <w:pPr>
        <w:pStyle w:val="ListParagraph"/>
        <w:numPr>
          <w:ilvl w:val="0"/>
          <w:numId w:val="9"/>
        </w:numPr>
        <w:rPr>
          <w:rFonts w:cstheme="minorHAnsi"/>
        </w:rPr>
      </w:pPr>
      <w:r w:rsidRPr="00175D77">
        <w:rPr>
          <w:rFonts w:cstheme="minorHAnsi"/>
        </w:rPr>
        <w:t xml:space="preserve">cigarette burns </w:t>
      </w:r>
    </w:p>
    <w:p w14:paraId="40C95C3E" w14:textId="77777777" w:rsidR="00270EEF" w:rsidRPr="00F61065" w:rsidRDefault="00270EEF" w:rsidP="00F61065">
      <w:pPr>
        <w:pStyle w:val="ListParagraph"/>
        <w:numPr>
          <w:ilvl w:val="0"/>
          <w:numId w:val="9"/>
        </w:numPr>
        <w:rPr>
          <w:rFonts w:cstheme="minorHAnsi"/>
        </w:rPr>
      </w:pPr>
      <w:r w:rsidRPr="00F61065">
        <w:rPr>
          <w:rFonts w:cstheme="minorHAnsi"/>
        </w:rPr>
        <w:t xml:space="preserve"> human bite marks</w:t>
      </w:r>
    </w:p>
    <w:p w14:paraId="07E47B03" w14:textId="77777777" w:rsidR="00270EEF" w:rsidRPr="00F61065" w:rsidRDefault="00270EEF" w:rsidP="00F61065">
      <w:pPr>
        <w:pStyle w:val="ListParagraph"/>
        <w:numPr>
          <w:ilvl w:val="0"/>
          <w:numId w:val="9"/>
        </w:numPr>
        <w:rPr>
          <w:rFonts w:cstheme="minorHAnsi"/>
        </w:rPr>
      </w:pPr>
      <w:r w:rsidRPr="00F61065">
        <w:rPr>
          <w:rFonts w:cstheme="minorHAnsi"/>
        </w:rPr>
        <w:t>broken bones</w:t>
      </w:r>
    </w:p>
    <w:p w14:paraId="634FD650" w14:textId="77777777" w:rsidR="00270EEF" w:rsidRPr="00F61065" w:rsidRDefault="00270EEF" w:rsidP="00F61065">
      <w:pPr>
        <w:pStyle w:val="ListParagraph"/>
        <w:numPr>
          <w:ilvl w:val="0"/>
          <w:numId w:val="9"/>
        </w:numPr>
        <w:rPr>
          <w:rFonts w:cstheme="minorHAnsi"/>
        </w:rPr>
      </w:pPr>
      <w:r w:rsidRPr="00F61065">
        <w:rPr>
          <w:rFonts w:cstheme="minorHAnsi"/>
        </w:rPr>
        <w:t>scalds, with upward splash marks,</w:t>
      </w:r>
    </w:p>
    <w:p w14:paraId="08DDAC0F" w14:textId="77777777" w:rsidR="00270EEF" w:rsidRPr="00F61065" w:rsidRDefault="00270EEF" w:rsidP="00F61065">
      <w:pPr>
        <w:pStyle w:val="ListParagraph"/>
        <w:numPr>
          <w:ilvl w:val="0"/>
          <w:numId w:val="9"/>
        </w:numPr>
        <w:rPr>
          <w:rFonts w:cstheme="minorHAnsi"/>
        </w:rPr>
      </w:pPr>
      <w:r w:rsidRPr="00F61065">
        <w:rPr>
          <w:rFonts w:cstheme="minorHAnsi"/>
        </w:rPr>
        <w:t>multiple burns with a clearly demarcated edge.</w:t>
      </w:r>
    </w:p>
    <w:p w14:paraId="3B1E6BA1" w14:textId="77777777" w:rsidR="00270EEF" w:rsidRPr="00F61065" w:rsidRDefault="00F61065" w:rsidP="00F61065">
      <w:pPr>
        <w:pStyle w:val="ListParagraph"/>
        <w:numPr>
          <w:ilvl w:val="0"/>
          <w:numId w:val="9"/>
        </w:numPr>
        <w:rPr>
          <w:rFonts w:cstheme="minorHAnsi"/>
        </w:rPr>
      </w:pPr>
      <w:r>
        <w:rPr>
          <w:rFonts w:cstheme="minorHAnsi"/>
        </w:rPr>
        <w:t>c</w:t>
      </w:r>
      <w:r w:rsidR="00270EEF" w:rsidRPr="00F61065">
        <w:rPr>
          <w:rFonts w:cstheme="minorHAnsi"/>
        </w:rPr>
        <w:t>hanges in behaviour that can also indicate physical abuse:</w:t>
      </w:r>
    </w:p>
    <w:p w14:paraId="1913D176" w14:textId="77777777" w:rsidR="00270EEF" w:rsidRPr="00F61065" w:rsidRDefault="00270EEF" w:rsidP="00F61065">
      <w:pPr>
        <w:pStyle w:val="ListParagraph"/>
        <w:numPr>
          <w:ilvl w:val="0"/>
          <w:numId w:val="9"/>
        </w:numPr>
        <w:rPr>
          <w:rFonts w:cstheme="minorHAnsi"/>
        </w:rPr>
      </w:pPr>
      <w:r w:rsidRPr="00F61065">
        <w:rPr>
          <w:rFonts w:cstheme="minorHAnsi"/>
        </w:rPr>
        <w:t>fear of parents being approached for an explanation</w:t>
      </w:r>
    </w:p>
    <w:p w14:paraId="28576AC5" w14:textId="77777777" w:rsidR="00270EEF" w:rsidRPr="00F61065" w:rsidRDefault="00270EEF" w:rsidP="00F61065">
      <w:pPr>
        <w:pStyle w:val="ListParagraph"/>
        <w:numPr>
          <w:ilvl w:val="0"/>
          <w:numId w:val="9"/>
        </w:numPr>
        <w:rPr>
          <w:rFonts w:cstheme="minorHAnsi"/>
        </w:rPr>
      </w:pPr>
      <w:r w:rsidRPr="00F61065">
        <w:rPr>
          <w:rFonts w:cstheme="minorHAnsi"/>
        </w:rPr>
        <w:t>aggressive behaviour or severe temper outbursts</w:t>
      </w:r>
    </w:p>
    <w:p w14:paraId="3CA7C54F" w14:textId="77777777" w:rsidR="00270EEF" w:rsidRPr="00F61065" w:rsidRDefault="00270EEF" w:rsidP="00F61065">
      <w:pPr>
        <w:pStyle w:val="ListParagraph"/>
        <w:numPr>
          <w:ilvl w:val="0"/>
          <w:numId w:val="9"/>
        </w:numPr>
        <w:rPr>
          <w:rFonts w:cstheme="minorHAnsi"/>
        </w:rPr>
      </w:pPr>
      <w:r w:rsidRPr="00F61065">
        <w:rPr>
          <w:rFonts w:cstheme="minorHAnsi"/>
        </w:rPr>
        <w:t>flinching when approached or touched</w:t>
      </w:r>
    </w:p>
    <w:p w14:paraId="0B4934F4" w14:textId="77777777" w:rsidR="00270EEF" w:rsidRPr="00F61065" w:rsidRDefault="00270EEF" w:rsidP="00F61065">
      <w:pPr>
        <w:pStyle w:val="ListParagraph"/>
        <w:numPr>
          <w:ilvl w:val="0"/>
          <w:numId w:val="9"/>
        </w:numPr>
        <w:rPr>
          <w:rFonts w:cstheme="minorHAnsi"/>
        </w:rPr>
      </w:pPr>
      <w:r w:rsidRPr="00F61065">
        <w:rPr>
          <w:rFonts w:cstheme="minorHAnsi"/>
        </w:rPr>
        <w:t>reluctance to get changed, for example in hot weather</w:t>
      </w:r>
    </w:p>
    <w:p w14:paraId="12813289" w14:textId="77777777" w:rsidR="00270EEF" w:rsidRPr="00F61065" w:rsidRDefault="00270EEF" w:rsidP="00F61065">
      <w:pPr>
        <w:pStyle w:val="ListParagraph"/>
        <w:numPr>
          <w:ilvl w:val="0"/>
          <w:numId w:val="9"/>
        </w:numPr>
        <w:rPr>
          <w:rFonts w:cstheme="minorHAnsi"/>
        </w:rPr>
      </w:pPr>
      <w:r w:rsidRPr="00F61065">
        <w:rPr>
          <w:rFonts w:cstheme="minorHAnsi"/>
        </w:rPr>
        <w:t>depression</w:t>
      </w:r>
    </w:p>
    <w:p w14:paraId="017C6699" w14:textId="77777777" w:rsidR="00270EEF" w:rsidRPr="00F61065" w:rsidRDefault="00270EEF" w:rsidP="00F61065">
      <w:pPr>
        <w:pStyle w:val="ListParagraph"/>
        <w:numPr>
          <w:ilvl w:val="0"/>
          <w:numId w:val="9"/>
        </w:numPr>
        <w:rPr>
          <w:rFonts w:cstheme="minorHAnsi"/>
        </w:rPr>
      </w:pPr>
      <w:r w:rsidRPr="00F61065">
        <w:rPr>
          <w:rFonts w:cstheme="minorHAnsi"/>
        </w:rPr>
        <w:t>withdrawn behaviour</w:t>
      </w:r>
    </w:p>
    <w:p w14:paraId="1C78B13C" w14:textId="77777777" w:rsidR="00270EEF" w:rsidRPr="00F61065" w:rsidRDefault="00FB2A6E" w:rsidP="00F61065">
      <w:pPr>
        <w:pStyle w:val="ListParagraph"/>
        <w:numPr>
          <w:ilvl w:val="0"/>
          <w:numId w:val="9"/>
        </w:numPr>
        <w:rPr>
          <w:rFonts w:cstheme="minorHAnsi"/>
        </w:rPr>
      </w:pPr>
      <w:r>
        <w:rPr>
          <w:rFonts w:cstheme="minorHAnsi"/>
        </w:rPr>
        <w:t>running away from home</w:t>
      </w:r>
    </w:p>
    <w:p w14:paraId="5D34005F" w14:textId="77777777" w:rsidR="00270EEF" w:rsidRPr="009022BB" w:rsidRDefault="00270EEF" w:rsidP="00FB2A6E">
      <w:pPr>
        <w:spacing w:after="0"/>
        <w:rPr>
          <w:rFonts w:cstheme="minorHAnsi"/>
          <w:u w:val="single"/>
        </w:rPr>
      </w:pPr>
      <w:r w:rsidRPr="009022BB">
        <w:rPr>
          <w:rFonts w:cstheme="minorHAnsi"/>
          <w:u w:val="single"/>
        </w:rPr>
        <w:t>Emotional Abuse</w:t>
      </w:r>
    </w:p>
    <w:p w14:paraId="2EFF1CFC" w14:textId="77777777" w:rsidR="00270EEF" w:rsidRPr="004A346B" w:rsidRDefault="00270EEF" w:rsidP="00FB2A6E">
      <w:pPr>
        <w:spacing w:after="0"/>
        <w:rPr>
          <w:rFonts w:cstheme="minorHAnsi"/>
        </w:rPr>
      </w:pPr>
      <w:r w:rsidRPr="004A346B">
        <w:rPr>
          <w:rFonts w:cstheme="minorHAnsi"/>
        </w:rPr>
        <w:t>Emotional abuse can be difficult to measure, as there are often no outward physical signs.</w:t>
      </w:r>
    </w:p>
    <w:p w14:paraId="0C07B0E3" w14:textId="77777777" w:rsidR="00270EEF" w:rsidRDefault="00270EEF" w:rsidP="00FB2A6E">
      <w:pPr>
        <w:spacing w:after="0"/>
        <w:rPr>
          <w:rFonts w:cstheme="minorHAnsi"/>
        </w:rPr>
      </w:pPr>
      <w:r w:rsidRPr="004A346B">
        <w:rPr>
          <w:rFonts w:cstheme="minorHAnsi"/>
        </w:rPr>
        <w:t>There may be a developmental delay due to a failure to thri</w:t>
      </w:r>
      <w:r w:rsidR="00FB2A6E">
        <w:rPr>
          <w:rFonts w:cstheme="minorHAnsi"/>
        </w:rPr>
        <w:t xml:space="preserve">ve and grow, although this will </w:t>
      </w:r>
      <w:r w:rsidRPr="004A346B">
        <w:rPr>
          <w:rFonts w:cstheme="minorHAnsi"/>
        </w:rPr>
        <w:t xml:space="preserve">usually only be evident if the child puts on weight in other </w:t>
      </w:r>
      <w:r w:rsidR="00FB2A6E">
        <w:rPr>
          <w:rFonts w:cstheme="minorHAnsi"/>
        </w:rPr>
        <w:t xml:space="preserve">circumstances, for example when </w:t>
      </w:r>
      <w:r w:rsidRPr="004A346B">
        <w:rPr>
          <w:rFonts w:cstheme="minorHAnsi"/>
        </w:rPr>
        <w:t>hospitalised or away from their parents’ care. Even so, chi</w:t>
      </w:r>
      <w:r w:rsidR="00FB2A6E">
        <w:rPr>
          <w:rFonts w:cstheme="minorHAnsi"/>
        </w:rPr>
        <w:t xml:space="preserve">ldren who appear well-cared for </w:t>
      </w:r>
      <w:r w:rsidRPr="004A346B">
        <w:rPr>
          <w:rFonts w:cstheme="minorHAnsi"/>
        </w:rPr>
        <w:t xml:space="preserve">may nevertheless be emotionally abused by being taunted, </w:t>
      </w:r>
      <w:r w:rsidR="00FB2A6E">
        <w:rPr>
          <w:rFonts w:cstheme="minorHAnsi"/>
        </w:rPr>
        <w:t xml:space="preserve">put down or belittled. They may </w:t>
      </w:r>
      <w:r w:rsidRPr="004A346B">
        <w:rPr>
          <w:rFonts w:cstheme="minorHAnsi"/>
        </w:rPr>
        <w:t>receive little or no love, affection or attention from their par</w:t>
      </w:r>
      <w:r w:rsidR="00FB2A6E">
        <w:rPr>
          <w:rFonts w:cstheme="minorHAnsi"/>
        </w:rPr>
        <w:t xml:space="preserve">ents or carers. Emotional abuse </w:t>
      </w:r>
      <w:r w:rsidRPr="004A346B">
        <w:rPr>
          <w:rFonts w:cstheme="minorHAnsi"/>
        </w:rPr>
        <w:t>can also take the form of children not being allowed to mix or play with other children.</w:t>
      </w:r>
    </w:p>
    <w:p w14:paraId="1E19B6EE" w14:textId="77777777" w:rsidR="00FB2A6E" w:rsidRPr="004A346B" w:rsidRDefault="00FB2A6E" w:rsidP="00FB2A6E">
      <w:pPr>
        <w:spacing w:after="0"/>
        <w:rPr>
          <w:rFonts w:cstheme="minorHAnsi"/>
        </w:rPr>
      </w:pPr>
    </w:p>
    <w:p w14:paraId="5B8B805B" w14:textId="77777777" w:rsidR="00270EEF" w:rsidRPr="004A346B" w:rsidRDefault="00270EEF" w:rsidP="00270EEF">
      <w:pPr>
        <w:rPr>
          <w:rFonts w:cstheme="minorHAnsi"/>
        </w:rPr>
      </w:pPr>
      <w:r w:rsidRPr="004A346B">
        <w:rPr>
          <w:rFonts w:cstheme="minorHAnsi"/>
        </w:rPr>
        <w:t>Changes in behaviour which can indicate emotional abuse include:</w:t>
      </w:r>
    </w:p>
    <w:p w14:paraId="11C8103B" w14:textId="77777777" w:rsidR="00270EEF" w:rsidRPr="00FB2A6E" w:rsidRDefault="00270EEF" w:rsidP="00FB2A6E">
      <w:pPr>
        <w:pStyle w:val="ListParagraph"/>
        <w:numPr>
          <w:ilvl w:val="0"/>
          <w:numId w:val="10"/>
        </w:numPr>
        <w:rPr>
          <w:rFonts w:cstheme="minorHAnsi"/>
        </w:rPr>
      </w:pPr>
      <w:r w:rsidRPr="00FB2A6E">
        <w:rPr>
          <w:rFonts w:cstheme="minorHAnsi"/>
        </w:rPr>
        <w:t>neurotic behaviour e.g. sulking, hair twisting, rocking</w:t>
      </w:r>
    </w:p>
    <w:p w14:paraId="432373DC" w14:textId="77777777" w:rsidR="00270EEF" w:rsidRPr="00FB2A6E" w:rsidRDefault="00270EEF" w:rsidP="00FB2A6E">
      <w:pPr>
        <w:pStyle w:val="ListParagraph"/>
        <w:numPr>
          <w:ilvl w:val="0"/>
          <w:numId w:val="10"/>
        </w:numPr>
        <w:rPr>
          <w:rFonts w:cstheme="minorHAnsi"/>
        </w:rPr>
      </w:pPr>
      <w:r w:rsidRPr="00FB2A6E">
        <w:rPr>
          <w:rFonts w:cstheme="minorHAnsi"/>
        </w:rPr>
        <w:t>being unable to play</w:t>
      </w:r>
    </w:p>
    <w:p w14:paraId="4220A340" w14:textId="77777777" w:rsidR="00270EEF" w:rsidRPr="00FB2A6E" w:rsidRDefault="00270EEF" w:rsidP="00FB2A6E">
      <w:pPr>
        <w:pStyle w:val="ListParagraph"/>
        <w:numPr>
          <w:ilvl w:val="0"/>
          <w:numId w:val="10"/>
        </w:numPr>
        <w:rPr>
          <w:rFonts w:cstheme="minorHAnsi"/>
        </w:rPr>
      </w:pPr>
      <w:r w:rsidRPr="00FB2A6E">
        <w:rPr>
          <w:rFonts w:cstheme="minorHAnsi"/>
        </w:rPr>
        <w:t>fear of making mistakes</w:t>
      </w:r>
    </w:p>
    <w:p w14:paraId="7923B067" w14:textId="77777777" w:rsidR="00270EEF" w:rsidRPr="00FB2A6E" w:rsidRDefault="00270EEF" w:rsidP="00FB2A6E">
      <w:pPr>
        <w:pStyle w:val="ListParagraph"/>
        <w:numPr>
          <w:ilvl w:val="0"/>
          <w:numId w:val="10"/>
        </w:numPr>
        <w:rPr>
          <w:rFonts w:cstheme="minorHAnsi"/>
        </w:rPr>
      </w:pPr>
      <w:r w:rsidRPr="00FB2A6E">
        <w:rPr>
          <w:rFonts w:cstheme="minorHAnsi"/>
        </w:rPr>
        <w:t>sudden speech disorders</w:t>
      </w:r>
    </w:p>
    <w:p w14:paraId="69335DAC" w14:textId="77777777" w:rsidR="00270EEF" w:rsidRPr="00FB2A6E" w:rsidRDefault="00270EEF" w:rsidP="00FB2A6E">
      <w:pPr>
        <w:pStyle w:val="ListParagraph"/>
        <w:numPr>
          <w:ilvl w:val="0"/>
          <w:numId w:val="10"/>
        </w:numPr>
        <w:rPr>
          <w:rFonts w:cstheme="minorHAnsi"/>
        </w:rPr>
      </w:pPr>
      <w:r w:rsidRPr="00FB2A6E">
        <w:rPr>
          <w:rFonts w:cstheme="minorHAnsi"/>
        </w:rPr>
        <w:t xml:space="preserve"> self-harm</w:t>
      </w:r>
    </w:p>
    <w:p w14:paraId="729D6BDE" w14:textId="77777777" w:rsidR="00270EEF" w:rsidRPr="00FB2A6E" w:rsidRDefault="00270EEF" w:rsidP="00FB2A6E">
      <w:pPr>
        <w:pStyle w:val="ListParagraph"/>
        <w:numPr>
          <w:ilvl w:val="0"/>
          <w:numId w:val="10"/>
        </w:numPr>
        <w:rPr>
          <w:rFonts w:cstheme="minorHAnsi"/>
        </w:rPr>
      </w:pPr>
      <w:r w:rsidRPr="00FB2A6E">
        <w:rPr>
          <w:rFonts w:cstheme="minorHAnsi"/>
        </w:rPr>
        <w:t xml:space="preserve"> fear of parent being approached regarding their behaviour</w:t>
      </w:r>
    </w:p>
    <w:p w14:paraId="1C40226E" w14:textId="77777777" w:rsidR="00270EEF" w:rsidRPr="00FB2A6E" w:rsidRDefault="00270EEF" w:rsidP="00FB2A6E">
      <w:pPr>
        <w:pStyle w:val="ListParagraph"/>
        <w:numPr>
          <w:ilvl w:val="0"/>
          <w:numId w:val="10"/>
        </w:numPr>
        <w:rPr>
          <w:rFonts w:cstheme="minorHAnsi"/>
        </w:rPr>
      </w:pPr>
      <w:r w:rsidRPr="00FB2A6E">
        <w:rPr>
          <w:rFonts w:cstheme="minorHAnsi"/>
        </w:rPr>
        <w:t xml:space="preserve">developmental delay in terms of emotional progress </w:t>
      </w:r>
    </w:p>
    <w:p w14:paraId="63759653" w14:textId="77777777" w:rsidR="00270EEF" w:rsidRPr="009022BB" w:rsidRDefault="00270EEF" w:rsidP="00FB2A6E">
      <w:pPr>
        <w:spacing w:after="0"/>
        <w:rPr>
          <w:rFonts w:cstheme="minorHAnsi"/>
          <w:u w:val="single"/>
        </w:rPr>
      </w:pPr>
      <w:r w:rsidRPr="009022BB">
        <w:rPr>
          <w:rFonts w:cstheme="minorHAnsi"/>
          <w:u w:val="single"/>
        </w:rPr>
        <w:t>Sexual Abuse</w:t>
      </w:r>
    </w:p>
    <w:p w14:paraId="3114C91E" w14:textId="77777777" w:rsidR="00270EEF" w:rsidRPr="004A346B" w:rsidRDefault="00270EEF" w:rsidP="00FB2A6E">
      <w:pPr>
        <w:spacing w:after="0"/>
        <w:rPr>
          <w:rFonts w:cstheme="minorHAnsi"/>
        </w:rPr>
      </w:pPr>
      <w:r w:rsidRPr="004A346B">
        <w:rPr>
          <w:rFonts w:cstheme="minorHAnsi"/>
        </w:rPr>
        <w:t>Adults who use children to meet their own sexual needs abuse both girls and boys of all ages,</w:t>
      </w:r>
    </w:p>
    <w:p w14:paraId="05744B02" w14:textId="3702D2F5" w:rsidR="00270EEF" w:rsidRDefault="00270EEF" w:rsidP="00FB2A6E">
      <w:pPr>
        <w:spacing w:after="0"/>
        <w:rPr>
          <w:rFonts w:cstheme="minorHAnsi"/>
        </w:rPr>
      </w:pPr>
      <w:r w:rsidRPr="004A346B">
        <w:rPr>
          <w:rFonts w:cstheme="minorHAnsi"/>
        </w:rPr>
        <w:t>including infants and toddlers. Usually, in cases of sexual ab</w:t>
      </w:r>
      <w:r w:rsidR="00FB2A6E">
        <w:rPr>
          <w:rFonts w:cstheme="minorHAnsi"/>
        </w:rPr>
        <w:t xml:space="preserve">use it is the child’s behaviour </w:t>
      </w:r>
      <w:r w:rsidRPr="004A346B">
        <w:rPr>
          <w:rFonts w:cstheme="minorHAnsi"/>
        </w:rPr>
        <w:t>that may cause you to become concerned, although physical si</w:t>
      </w:r>
      <w:r w:rsidR="00FB2A6E">
        <w:rPr>
          <w:rFonts w:cstheme="minorHAnsi"/>
        </w:rPr>
        <w:t xml:space="preserve">gns can also be present. In all </w:t>
      </w:r>
      <w:r w:rsidRPr="004A346B">
        <w:rPr>
          <w:rFonts w:cstheme="minorHAnsi"/>
        </w:rPr>
        <w:t>cases, children who tell about sexual abuse do so because they wa</w:t>
      </w:r>
      <w:r w:rsidR="00FB2A6E">
        <w:rPr>
          <w:rFonts w:cstheme="minorHAnsi"/>
        </w:rPr>
        <w:t xml:space="preserve">nt it to stop. It is important, </w:t>
      </w:r>
      <w:r w:rsidRPr="004A346B">
        <w:rPr>
          <w:rFonts w:cstheme="minorHAnsi"/>
        </w:rPr>
        <w:t>therefore, that they are listened to and taken seriously.</w:t>
      </w:r>
    </w:p>
    <w:p w14:paraId="0263D71A" w14:textId="4B3FA89B" w:rsidR="00F27670" w:rsidRDefault="00F27670" w:rsidP="00FB2A6E">
      <w:pPr>
        <w:spacing w:after="0"/>
        <w:rPr>
          <w:rFonts w:cstheme="minorHAnsi"/>
        </w:rPr>
      </w:pPr>
    </w:p>
    <w:p w14:paraId="643429EF" w14:textId="77777777" w:rsidR="00F27670" w:rsidRDefault="00F27670" w:rsidP="00FB2A6E">
      <w:pPr>
        <w:spacing w:after="0"/>
        <w:rPr>
          <w:rFonts w:cstheme="minorHAnsi"/>
        </w:rPr>
      </w:pPr>
    </w:p>
    <w:p w14:paraId="596E4DAA" w14:textId="77777777" w:rsidR="00FB2A6E" w:rsidRPr="004A346B" w:rsidRDefault="00FB2A6E" w:rsidP="00FB2A6E">
      <w:pPr>
        <w:spacing w:after="0"/>
        <w:rPr>
          <w:rFonts w:cstheme="minorHAnsi"/>
        </w:rPr>
      </w:pPr>
    </w:p>
    <w:p w14:paraId="77A64699" w14:textId="77777777" w:rsidR="00270EEF" w:rsidRPr="004A346B" w:rsidRDefault="00270EEF" w:rsidP="00270EEF">
      <w:pPr>
        <w:rPr>
          <w:rFonts w:cstheme="minorHAnsi"/>
        </w:rPr>
      </w:pPr>
      <w:r w:rsidRPr="004A346B">
        <w:rPr>
          <w:rFonts w:cstheme="minorHAnsi"/>
        </w:rPr>
        <w:t>The physical signs of sexual abuse may include:</w:t>
      </w:r>
    </w:p>
    <w:p w14:paraId="40EF659A" w14:textId="77777777" w:rsidR="00270EEF" w:rsidRPr="00FB2A6E" w:rsidRDefault="00270EEF" w:rsidP="00FB2A6E">
      <w:pPr>
        <w:pStyle w:val="ListParagraph"/>
        <w:numPr>
          <w:ilvl w:val="0"/>
          <w:numId w:val="11"/>
        </w:numPr>
        <w:rPr>
          <w:rFonts w:cstheme="minorHAnsi"/>
        </w:rPr>
      </w:pPr>
      <w:r w:rsidRPr="00FB2A6E">
        <w:rPr>
          <w:rFonts w:cstheme="minorHAnsi"/>
        </w:rPr>
        <w:t>pain or itching in the genital area</w:t>
      </w:r>
    </w:p>
    <w:p w14:paraId="3B198EE6" w14:textId="77777777" w:rsidR="00270EEF" w:rsidRPr="00FB2A6E" w:rsidRDefault="00270EEF" w:rsidP="00FB2A6E">
      <w:pPr>
        <w:pStyle w:val="ListParagraph"/>
        <w:numPr>
          <w:ilvl w:val="0"/>
          <w:numId w:val="11"/>
        </w:numPr>
        <w:rPr>
          <w:rFonts w:cstheme="minorHAnsi"/>
        </w:rPr>
      </w:pPr>
      <w:r w:rsidRPr="00FB2A6E">
        <w:rPr>
          <w:rFonts w:cstheme="minorHAnsi"/>
        </w:rPr>
        <w:t>bruising or bleeding near genital area</w:t>
      </w:r>
    </w:p>
    <w:p w14:paraId="5E8BF21B" w14:textId="77777777" w:rsidR="00270EEF" w:rsidRPr="00FB2A6E" w:rsidRDefault="00270EEF" w:rsidP="00FB2A6E">
      <w:pPr>
        <w:pStyle w:val="ListParagraph"/>
        <w:numPr>
          <w:ilvl w:val="0"/>
          <w:numId w:val="11"/>
        </w:numPr>
        <w:rPr>
          <w:rFonts w:cstheme="minorHAnsi"/>
        </w:rPr>
      </w:pPr>
      <w:r w:rsidRPr="00FB2A6E">
        <w:rPr>
          <w:rFonts w:cstheme="minorHAnsi"/>
        </w:rPr>
        <w:t>sexually transmitted disease</w:t>
      </w:r>
    </w:p>
    <w:p w14:paraId="39D3ECDF" w14:textId="77777777" w:rsidR="00270EEF" w:rsidRPr="00FB2A6E" w:rsidRDefault="00270EEF" w:rsidP="00FB2A6E">
      <w:pPr>
        <w:pStyle w:val="ListParagraph"/>
        <w:numPr>
          <w:ilvl w:val="0"/>
          <w:numId w:val="11"/>
        </w:numPr>
        <w:rPr>
          <w:rFonts w:cstheme="minorHAnsi"/>
        </w:rPr>
      </w:pPr>
      <w:r w:rsidRPr="00FB2A6E">
        <w:rPr>
          <w:rFonts w:cstheme="minorHAnsi"/>
        </w:rPr>
        <w:t>vaginal discharge or infection</w:t>
      </w:r>
    </w:p>
    <w:p w14:paraId="1232F28B" w14:textId="77777777" w:rsidR="00270EEF" w:rsidRPr="00FB2A6E" w:rsidRDefault="00270EEF" w:rsidP="00FB2A6E">
      <w:pPr>
        <w:pStyle w:val="ListParagraph"/>
        <w:numPr>
          <w:ilvl w:val="0"/>
          <w:numId w:val="11"/>
        </w:numPr>
        <w:rPr>
          <w:rFonts w:cstheme="minorHAnsi"/>
        </w:rPr>
      </w:pPr>
      <w:r w:rsidRPr="00FB2A6E">
        <w:rPr>
          <w:rFonts w:cstheme="minorHAnsi"/>
        </w:rPr>
        <w:t>stomach pains</w:t>
      </w:r>
    </w:p>
    <w:p w14:paraId="478F7591" w14:textId="77777777" w:rsidR="00270EEF" w:rsidRPr="00FB2A6E" w:rsidRDefault="00270EEF" w:rsidP="00FB2A6E">
      <w:pPr>
        <w:pStyle w:val="ListParagraph"/>
        <w:numPr>
          <w:ilvl w:val="0"/>
          <w:numId w:val="11"/>
        </w:numPr>
        <w:rPr>
          <w:rFonts w:cstheme="minorHAnsi"/>
        </w:rPr>
      </w:pPr>
      <w:r w:rsidRPr="00FB2A6E">
        <w:rPr>
          <w:rFonts w:cstheme="minorHAnsi"/>
        </w:rPr>
        <w:t>discomfort when walking or sitting down</w:t>
      </w:r>
    </w:p>
    <w:p w14:paraId="659E28EB" w14:textId="77777777" w:rsidR="00270EEF" w:rsidRDefault="00270EEF" w:rsidP="00FB2A6E">
      <w:pPr>
        <w:pStyle w:val="ListParagraph"/>
        <w:numPr>
          <w:ilvl w:val="0"/>
          <w:numId w:val="11"/>
        </w:numPr>
        <w:rPr>
          <w:rFonts w:cstheme="minorHAnsi"/>
        </w:rPr>
      </w:pPr>
      <w:r w:rsidRPr="00FB2A6E">
        <w:rPr>
          <w:rFonts w:ascii="Calibri" w:hAnsi="Calibri" w:cs="Calibri"/>
        </w:rPr>
        <w:t></w:t>
      </w:r>
      <w:r w:rsidRPr="00FB2A6E">
        <w:rPr>
          <w:rFonts w:cstheme="minorHAnsi"/>
        </w:rPr>
        <w:t>pregnancy</w:t>
      </w:r>
    </w:p>
    <w:p w14:paraId="7F94B920" w14:textId="77777777" w:rsidR="004C0357" w:rsidRDefault="004C0357" w:rsidP="004C0357">
      <w:pPr>
        <w:pStyle w:val="ListParagraph"/>
        <w:rPr>
          <w:rFonts w:cstheme="minorHAnsi"/>
        </w:rPr>
      </w:pPr>
    </w:p>
    <w:p w14:paraId="078F0733" w14:textId="77777777" w:rsidR="004C0357" w:rsidRPr="00FB2A6E" w:rsidRDefault="004C0357" w:rsidP="004C0357">
      <w:pPr>
        <w:pStyle w:val="ListParagraph"/>
        <w:rPr>
          <w:rFonts w:cstheme="minorHAnsi"/>
        </w:rPr>
      </w:pPr>
    </w:p>
    <w:p w14:paraId="1513EBB3" w14:textId="77777777" w:rsidR="00270EEF" w:rsidRPr="004A346B" w:rsidRDefault="00270EEF" w:rsidP="00270EEF">
      <w:pPr>
        <w:rPr>
          <w:rFonts w:cstheme="minorHAnsi"/>
        </w:rPr>
      </w:pPr>
      <w:r w:rsidRPr="004A346B">
        <w:rPr>
          <w:rFonts w:cstheme="minorHAnsi"/>
        </w:rPr>
        <w:t>Changes in behaviour which can also indicate sexual abuse include:</w:t>
      </w:r>
    </w:p>
    <w:p w14:paraId="3845E009" w14:textId="77777777" w:rsidR="00270EEF" w:rsidRPr="00FB2A6E" w:rsidRDefault="00270EEF" w:rsidP="00FB2A6E">
      <w:pPr>
        <w:pStyle w:val="ListParagraph"/>
        <w:numPr>
          <w:ilvl w:val="0"/>
          <w:numId w:val="12"/>
        </w:numPr>
        <w:rPr>
          <w:rFonts w:cstheme="minorHAnsi"/>
        </w:rPr>
      </w:pPr>
      <w:r w:rsidRPr="00FB2A6E">
        <w:rPr>
          <w:rFonts w:cstheme="minorHAnsi"/>
        </w:rPr>
        <w:t>sudden or unexplained changes in behaviour e.g. becoming aggressive or withdrawn</w:t>
      </w:r>
    </w:p>
    <w:p w14:paraId="6BB080F9" w14:textId="77777777" w:rsidR="00270EEF" w:rsidRPr="00FB2A6E" w:rsidRDefault="00270EEF" w:rsidP="00FB2A6E">
      <w:pPr>
        <w:pStyle w:val="ListParagraph"/>
        <w:numPr>
          <w:ilvl w:val="0"/>
          <w:numId w:val="12"/>
        </w:numPr>
        <w:rPr>
          <w:rFonts w:cstheme="minorHAnsi"/>
        </w:rPr>
      </w:pPr>
      <w:r w:rsidRPr="00FB2A6E">
        <w:rPr>
          <w:rFonts w:cstheme="minorHAnsi"/>
        </w:rPr>
        <w:t>fear of being left with a specific person or group of people</w:t>
      </w:r>
    </w:p>
    <w:p w14:paraId="6D50CA23" w14:textId="77777777" w:rsidR="00270EEF" w:rsidRPr="00FB2A6E" w:rsidRDefault="00270EEF" w:rsidP="00FB2A6E">
      <w:pPr>
        <w:pStyle w:val="ListParagraph"/>
        <w:numPr>
          <w:ilvl w:val="0"/>
          <w:numId w:val="12"/>
        </w:numPr>
        <w:rPr>
          <w:rFonts w:cstheme="minorHAnsi"/>
        </w:rPr>
      </w:pPr>
      <w:r w:rsidRPr="00FB2A6E">
        <w:rPr>
          <w:rFonts w:cstheme="minorHAnsi"/>
        </w:rPr>
        <w:t>having nightmares</w:t>
      </w:r>
    </w:p>
    <w:p w14:paraId="4F67A051" w14:textId="77777777" w:rsidR="00270EEF" w:rsidRPr="00FB2A6E" w:rsidRDefault="00270EEF" w:rsidP="00FB2A6E">
      <w:pPr>
        <w:pStyle w:val="ListParagraph"/>
        <w:numPr>
          <w:ilvl w:val="0"/>
          <w:numId w:val="12"/>
        </w:numPr>
        <w:rPr>
          <w:rFonts w:cstheme="minorHAnsi"/>
        </w:rPr>
      </w:pPr>
      <w:r w:rsidRPr="00FB2A6E">
        <w:rPr>
          <w:rFonts w:cstheme="minorHAnsi"/>
        </w:rPr>
        <w:t>running away from home</w:t>
      </w:r>
    </w:p>
    <w:p w14:paraId="557E2A27" w14:textId="77777777" w:rsidR="00270EEF" w:rsidRPr="00FB2A6E" w:rsidRDefault="00270EEF" w:rsidP="00FB2A6E">
      <w:pPr>
        <w:pStyle w:val="ListParagraph"/>
        <w:numPr>
          <w:ilvl w:val="0"/>
          <w:numId w:val="12"/>
        </w:numPr>
        <w:rPr>
          <w:rFonts w:cstheme="minorHAnsi"/>
        </w:rPr>
      </w:pPr>
      <w:r w:rsidRPr="00FB2A6E">
        <w:rPr>
          <w:rFonts w:cstheme="minorHAnsi"/>
        </w:rPr>
        <w:t>sexual knowledge which is beyond their age, or developmental level</w:t>
      </w:r>
    </w:p>
    <w:p w14:paraId="6423F521" w14:textId="77777777" w:rsidR="00270EEF" w:rsidRPr="00FB2A6E" w:rsidRDefault="00FB2A6E" w:rsidP="00FB2A6E">
      <w:pPr>
        <w:pStyle w:val="ListParagraph"/>
        <w:numPr>
          <w:ilvl w:val="0"/>
          <w:numId w:val="12"/>
        </w:numPr>
        <w:rPr>
          <w:rFonts w:cstheme="minorHAnsi"/>
        </w:rPr>
      </w:pPr>
      <w:r>
        <w:rPr>
          <w:rFonts w:ascii="Calibri" w:hAnsi="Calibri" w:cs="Calibri"/>
        </w:rPr>
        <w:t>s</w:t>
      </w:r>
      <w:r w:rsidR="00270EEF" w:rsidRPr="00FB2A6E">
        <w:rPr>
          <w:rFonts w:cstheme="minorHAnsi"/>
        </w:rPr>
        <w:t>exual drawings or language</w:t>
      </w:r>
    </w:p>
    <w:p w14:paraId="527FE075" w14:textId="77777777" w:rsidR="00270EEF" w:rsidRPr="00FB2A6E" w:rsidRDefault="00270EEF" w:rsidP="00FB2A6E">
      <w:pPr>
        <w:pStyle w:val="ListParagraph"/>
        <w:numPr>
          <w:ilvl w:val="0"/>
          <w:numId w:val="12"/>
        </w:numPr>
        <w:rPr>
          <w:rFonts w:cstheme="minorHAnsi"/>
        </w:rPr>
      </w:pPr>
      <w:r w:rsidRPr="00FB2A6E">
        <w:rPr>
          <w:rFonts w:cstheme="minorHAnsi"/>
        </w:rPr>
        <w:t>bedwetting</w:t>
      </w:r>
    </w:p>
    <w:p w14:paraId="0ED2D0CF" w14:textId="77777777" w:rsidR="00270EEF" w:rsidRPr="00FB2A6E" w:rsidRDefault="00270EEF" w:rsidP="00FB2A6E">
      <w:pPr>
        <w:pStyle w:val="ListParagraph"/>
        <w:numPr>
          <w:ilvl w:val="0"/>
          <w:numId w:val="12"/>
        </w:numPr>
        <w:rPr>
          <w:rFonts w:cstheme="minorHAnsi"/>
        </w:rPr>
      </w:pPr>
      <w:r w:rsidRPr="00FB2A6E">
        <w:rPr>
          <w:rFonts w:cstheme="minorHAnsi"/>
        </w:rPr>
        <w:t>eating problems such as overeating or anorexia</w:t>
      </w:r>
    </w:p>
    <w:p w14:paraId="48A142AE" w14:textId="77777777" w:rsidR="00270EEF" w:rsidRPr="00FB2A6E" w:rsidRDefault="00270EEF" w:rsidP="00FB2A6E">
      <w:pPr>
        <w:pStyle w:val="ListParagraph"/>
        <w:numPr>
          <w:ilvl w:val="0"/>
          <w:numId w:val="12"/>
        </w:numPr>
        <w:rPr>
          <w:rFonts w:cstheme="minorHAnsi"/>
        </w:rPr>
      </w:pPr>
      <w:r w:rsidRPr="00FB2A6E">
        <w:rPr>
          <w:rFonts w:cstheme="minorHAnsi"/>
        </w:rPr>
        <w:t>self-harm or mutilation, sometimes leading to suicide attempts</w:t>
      </w:r>
    </w:p>
    <w:p w14:paraId="6D87F0DD" w14:textId="77777777" w:rsidR="00270EEF" w:rsidRPr="00FB2A6E" w:rsidRDefault="00270EEF" w:rsidP="00FB2A6E">
      <w:pPr>
        <w:pStyle w:val="ListParagraph"/>
        <w:numPr>
          <w:ilvl w:val="0"/>
          <w:numId w:val="12"/>
        </w:numPr>
        <w:rPr>
          <w:rFonts w:cstheme="minorHAnsi"/>
        </w:rPr>
      </w:pPr>
      <w:r w:rsidRPr="00FB2A6E">
        <w:rPr>
          <w:rFonts w:cstheme="minorHAnsi"/>
        </w:rPr>
        <w:t>saying they have secrets they cannot tell anyone about</w:t>
      </w:r>
    </w:p>
    <w:p w14:paraId="13303E75" w14:textId="77777777" w:rsidR="00270EEF" w:rsidRPr="00FB2A6E" w:rsidRDefault="00270EEF" w:rsidP="00FB2A6E">
      <w:pPr>
        <w:pStyle w:val="ListParagraph"/>
        <w:numPr>
          <w:ilvl w:val="0"/>
          <w:numId w:val="12"/>
        </w:numPr>
        <w:rPr>
          <w:rFonts w:cstheme="minorHAnsi"/>
        </w:rPr>
      </w:pPr>
      <w:r w:rsidRPr="00FB2A6E">
        <w:rPr>
          <w:rFonts w:cstheme="minorHAnsi"/>
        </w:rPr>
        <w:t>substance or drug abuse</w:t>
      </w:r>
    </w:p>
    <w:p w14:paraId="3CD8BED5" w14:textId="77777777" w:rsidR="00270EEF" w:rsidRPr="00FB2A6E" w:rsidRDefault="00270EEF" w:rsidP="00FB2A6E">
      <w:pPr>
        <w:pStyle w:val="ListParagraph"/>
        <w:numPr>
          <w:ilvl w:val="0"/>
          <w:numId w:val="12"/>
        </w:numPr>
        <w:rPr>
          <w:rFonts w:cstheme="minorHAnsi"/>
        </w:rPr>
      </w:pPr>
      <w:r w:rsidRPr="00FB2A6E">
        <w:rPr>
          <w:rFonts w:cstheme="minorHAnsi"/>
        </w:rPr>
        <w:t>suddenly having unexplained sources of money</w:t>
      </w:r>
    </w:p>
    <w:p w14:paraId="621DD149" w14:textId="77777777" w:rsidR="00270EEF" w:rsidRPr="00FB2A6E" w:rsidRDefault="00270EEF" w:rsidP="00FB2A6E">
      <w:pPr>
        <w:pStyle w:val="ListParagraph"/>
        <w:numPr>
          <w:ilvl w:val="0"/>
          <w:numId w:val="12"/>
        </w:numPr>
        <w:rPr>
          <w:rFonts w:cstheme="minorHAnsi"/>
        </w:rPr>
      </w:pPr>
      <w:r w:rsidRPr="00FB2A6E">
        <w:rPr>
          <w:rFonts w:cstheme="minorHAnsi"/>
        </w:rPr>
        <w:t>not allowed to have friends (particularly in adolescence)</w:t>
      </w:r>
    </w:p>
    <w:p w14:paraId="2CF2CA8B" w14:textId="77777777" w:rsidR="00270EEF" w:rsidRPr="00FB2A6E" w:rsidRDefault="00270EEF" w:rsidP="00FB2A6E">
      <w:pPr>
        <w:pStyle w:val="ListParagraph"/>
        <w:numPr>
          <w:ilvl w:val="0"/>
          <w:numId w:val="12"/>
        </w:numPr>
        <w:rPr>
          <w:rFonts w:cstheme="minorHAnsi"/>
        </w:rPr>
      </w:pPr>
      <w:r w:rsidRPr="00FB2A6E">
        <w:rPr>
          <w:rFonts w:cstheme="minorHAnsi"/>
        </w:rPr>
        <w:t xml:space="preserve">acting in a sexually explicit way towards adults </w:t>
      </w:r>
    </w:p>
    <w:p w14:paraId="7950F4FC" w14:textId="77777777" w:rsidR="00270EEF" w:rsidRPr="009022BB" w:rsidRDefault="00270EEF" w:rsidP="00FB2A6E">
      <w:pPr>
        <w:spacing w:after="0"/>
        <w:rPr>
          <w:rFonts w:cstheme="minorHAnsi"/>
          <w:u w:val="single"/>
        </w:rPr>
      </w:pPr>
      <w:r w:rsidRPr="009022BB">
        <w:rPr>
          <w:rFonts w:cstheme="minorHAnsi"/>
          <w:u w:val="single"/>
        </w:rPr>
        <w:t>Neglect</w:t>
      </w:r>
    </w:p>
    <w:p w14:paraId="31D3541F" w14:textId="77777777" w:rsidR="00270EEF" w:rsidRDefault="00270EEF" w:rsidP="00FB2A6E">
      <w:pPr>
        <w:spacing w:after="0"/>
        <w:rPr>
          <w:rFonts w:cstheme="minorHAnsi"/>
        </w:rPr>
      </w:pPr>
      <w:r w:rsidRPr="004A346B">
        <w:rPr>
          <w:rFonts w:cstheme="minorHAnsi"/>
        </w:rPr>
        <w:t>Neglect can be a difficult form of abuse to recognise, yet ha</w:t>
      </w:r>
      <w:r w:rsidR="00402539">
        <w:rPr>
          <w:rFonts w:cstheme="minorHAnsi"/>
        </w:rPr>
        <w:t xml:space="preserve">ve some of the most lasting and </w:t>
      </w:r>
      <w:r w:rsidRPr="004A346B">
        <w:rPr>
          <w:rFonts w:cstheme="minorHAnsi"/>
        </w:rPr>
        <w:t>damaging effects on children.</w:t>
      </w:r>
    </w:p>
    <w:p w14:paraId="134EE462" w14:textId="77777777" w:rsidR="00402539" w:rsidRPr="004A346B" w:rsidRDefault="00402539" w:rsidP="00FB2A6E">
      <w:pPr>
        <w:spacing w:after="0"/>
        <w:rPr>
          <w:rFonts w:cstheme="minorHAnsi"/>
        </w:rPr>
      </w:pPr>
    </w:p>
    <w:p w14:paraId="549C4324" w14:textId="77777777" w:rsidR="00270EEF" w:rsidRPr="004A346B" w:rsidRDefault="00270EEF" w:rsidP="00270EEF">
      <w:pPr>
        <w:rPr>
          <w:rFonts w:cstheme="minorHAnsi"/>
        </w:rPr>
      </w:pPr>
      <w:r w:rsidRPr="004A346B">
        <w:rPr>
          <w:rFonts w:cstheme="minorHAnsi"/>
        </w:rPr>
        <w:t>The physical signs of neglect may include:</w:t>
      </w:r>
    </w:p>
    <w:p w14:paraId="09C8971F" w14:textId="77777777" w:rsidR="00270EEF" w:rsidRPr="00402539" w:rsidRDefault="00270EEF" w:rsidP="00402539">
      <w:pPr>
        <w:pStyle w:val="ListParagraph"/>
        <w:numPr>
          <w:ilvl w:val="0"/>
          <w:numId w:val="13"/>
        </w:numPr>
        <w:rPr>
          <w:rFonts w:cstheme="minorHAnsi"/>
        </w:rPr>
      </w:pPr>
      <w:r w:rsidRPr="00402539">
        <w:rPr>
          <w:rFonts w:cstheme="minorHAnsi"/>
        </w:rPr>
        <w:t>constant hunger, sometimes stealing food from other children</w:t>
      </w:r>
    </w:p>
    <w:p w14:paraId="6F5A27F9" w14:textId="77777777" w:rsidR="00270EEF" w:rsidRPr="00402539" w:rsidRDefault="00270EEF" w:rsidP="00402539">
      <w:pPr>
        <w:pStyle w:val="ListParagraph"/>
        <w:numPr>
          <w:ilvl w:val="0"/>
          <w:numId w:val="13"/>
        </w:numPr>
        <w:rPr>
          <w:rFonts w:cstheme="minorHAnsi"/>
        </w:rPr>
      </w:pPr>
      <w:r w:rsidRPr="00402539">
        <w:rPr>
          <w:rFonts w:cstheme="minorHAnsi"/>
        </w:rPr>
        <w:t>constantly dirty or ‘smelly’</w:t>
      </w:r>
    </w:p>
    <w:p w14:paraId="70BC5FA2" w14:textId="77777777" w:rsidR="00270EEF" w:rsidRPr="00402539" w:rsidRDefault="00270EEF" w:rsidP="00402539">
      <w:pPr>
        <w:pStyle w:val="ListParagraph"/>
        <w:numPr>
          <w:ilvl w:val="0"/>
          <w:numId w:val="13"/>
        </w:numPr>
        <w:rPr>
          <w:rFonts w:cstheme="minorHAnsi"/>
        </w:rPr>
      </w:pPr>
      <w:r w:rsidRPr="00402539">
        <w:rPr>
          <w:rFonts w:cstheme="minorHAnsi"/>
        </w:rPr>
        <w:t>loss of weight, or being constantly underweight</w:t>
      </w:r>
    </w:p>
    <w:p w14:paraId="05ADC483" w14:textId="77777777" w:rsidR="00402539" w:rsidRDefault="00270EEF" w:rsidP="00402539">
      <w:pPr>
        <w:pStyle w:val="ListParagraph"/>
        <w:numPr>
          <w:ilvl w:val="0"/>
          <w:numId w:val="13"/>
        </w:numPr>
        <w:rPr>
          <w:rFonts w:cstheme="minorHAnsi"/>
        </w:rPr>
      </w:pPr>
      <w:r w:rsidRPr="00402539">
        <w:rPr>
          <w:rFonts w:cstheme="minorHAnsi"/>
        </w:rPr>
        <w:t>inappropriate clothing for the conditions.</w:t>
      </w:r>
    </w:p>
    <w:p w14:paraId="76589666" w14:textId="77777777" w:rsidR="00402539" w:rsidRPr="00402539" w:rsidRDefault="00402539" w:rsidP="00402539">
      <w:pPr>
        <w:pStyle w:val="ListParagraph"/>
        <w:rPr>
          <w:rFonts w:cstheme="minorHAnsi"/>
        </w:rPr>
      </w:pPr>
    </w:p>
    <w:p w14:paraId="3F8ECBD4" w14:textId="77777777" w:rsidR="00270EEF" w:rsidRPr="00402539" w:rsidRDefault="00270EEF" w:rsidP="00402539">
      <w:pPr>
        <w:rPr>
          <w:rFonts w:cstheme="minorHAnsi"/>
        </w:rPr>
      </w:pPr>
      <w:r w:rsidRPr="00402539">
        <w:rPr>
          <w:rFonts w:cstheme="minorHAnsi"/>
        </w:rPr>
        <w:t>Changes in behaviour which can also indicate neglect may include:</w:t>
      </w:r>
    </w:p>
    <w:p w14:paraId="642E58C2" w14:textId="77777777" w:rsidR="00270EEF" w:rsidRPr="00402539" w:rsidRDefault="00270EEF" w:rsidP="00402539">
      <w:pPr>
        <w:pStyle w:val="ListParagraph"/>
        <w:numPr>
          <w:ilvl w:val="0"/>
          <w:numId w:val="13"/>
        </w:numPr>
        <w:rPr>
          <w:rFonts w:cstheme="minorHAnsi"/>
        </w:rPr>
      </w:pPr>
      <w:r w:rsidRPr="00402539">
        <w:rPr>
          <w:rFonts w:cstheme="minorHAnsi"/>
        </w:rPr>
        <w:t>complaining of being tired all the time</w:t>
      </w:r>
    </w:p>
    <w:p w14:paraId="610FF506" w14:textId="77777777" w:rsidR="00270EEF" w:rsidRPr="00402539" w:rsidRDefault="00270EEF" w:rsidP="00402539">
      <w:pPr>
        <w:pStyle w:val="ListParagraph"/>
        <w:numPr>
          <w:ilvl w:val="0"/>
          <w:numId w:val="13"/>
        </w:numPr>
        <w:rPr>
          <w:rFonts w:cstheme="minorHAnsi"/>
        </w:rPr>
      </w:pPr>
      <w:r w:rsidRPr="00402539">
        <w:rPr>
          <w:rFonts w:cstheme="minorHAnsi"/>
        </w:rPr>
        <w:t>not requesting medical assistance and/or failing to attend appointments</w:t>
      </w:r>
    </w:p>
    <w:p w14:paraId="3C37CC42" w14:textId="77777777" w:rsidR="00270EEF" w:rsidRPr="00402539" w:rsidRDefault="00270EEF" w:rsidP="00402539">
      <w:pPr>
        <w:pStyle w:val="ListParagraph"/>
        <w:numPr>
          <w:ilvl w:val="0"/>
          <w:numId w:val="13"/>
        </w:numPr>
        <w:rPr>
          <w:rFonts w:cstheme="minorHAnsi"/>
        </w:rPr>
      </w:pPr>
      <w:r w:rsidRPr="00402539">
        <w:rPr>
          <w:rFonts w:cstheme="minorHAnsi"/>
        </w:rPr>
        <w:t>having few friends</w:t>
      </w:r>
    </w:p>
    <w:p w14:paraId="43A3DB17" w14:textId="77777777" w:rsidR="00270EEF" w:rsidRDefault="00270EEF" w:rsidP="00402539">
      <w:pPr>
        <w:pStyle w:val="ListParagraph"/>
        <w:numPr>
          <w:ilvl w:val="0"/>
          <w:numId w:val="13"/>
        </w:numPr>
        <w:rPr>
          <w:rFonts w:cstheme="minorHAnsi"/>
        </w:rPr>
      </w:pPr>
      <w:r w:rsidRPr="00402539">
        <w:rPr>
          <w:rFonts w:cstheme="minorHAnsi"/>
        </w:rPr>
        <w:t>mentioning being left alone or unsupervised.</w:t>
      </w:r>
    </w:p>
    <w:p w14:paraId="0018D667" w14:textId="77777777" w:rsidR="00BA73BF" w:rsidRDefault="00BA73BF" w:rsidP="00BA73BF">
      <w:pPr>
        <w:pStyle w:val="ListParagraph"/>
        <w:rPr>
          <w:rFonts w:cstheme="minorHAnsi"/>
        </w:rPr>
      </w:pPr>
    </w:p>
    <w:p w14:paraId="53E5E71D" w14:textId="77777777" w:rsidR="00BA73BF" w:rsidRPr="00402539" w:rsidRDefault="00BA73BF" w:rsidP="00BA73BF">
      <w:pPr>
        <w:pStyle w:val="ListParagraph"/>
        <w:rPr>
          <w:rFonts w:cstheme="minorHAnsi"/>
        </w:rPr>
      </w:pPr>
    </w:p>
    <w:p w14:paraId="35E01822" w14:textId="77777777" w:rsidR="00270EEF" w:rsidRPr="009022BB" w:rsidRDefault="00270EEF" w:rsidP="00270EEF">
      <w:pPr>
        <w:rPr>
          <w:rFonts w:cstheme="minorHAnsi"/>
          <w:u w:val="single"/>
        </w:rPr>
      </w:pPr>
      <w:r w:rsidRPr="009022BB">
        <w:rPr>
          <w:rFonts w:cstheme="minorHAnsi"/>
          <w:u w:val="single"/>
        </w:rPr>
        <w:lastRenderedPageBreak/>
        <w:t>Bullying</w:t>
      </w:r>
    </w:p>
    <w:p w14:paraId="710A943C" w14:textId="77777777" w:rsidR="00270EEF" w:rsidRPr="004A346B" w:rsidRDefault="00270EEF" w:rsidP="004B09EC">
      <w:pPr>
        <w:spacing w:after="0"/>
        <w:rPr>
          <w:rFonts w:cstheme="minorHAnsi"/>
        </w:rPr>
      </w:pPr>
      <w:r w:rsidRPr="004A346B">
        <w:rPr>
          <w:rFonts w:cstheme="minorHAnsi"/>
        </w:rPr>
        <w:t>Bullying is not always easy to recognise as it can take</w:t>
      </w:r>
      <w:r w:rsidR="004B09EC">
        <w:rPr>
          <w:rFonts w:cstheme="minorHAnsi"/>
        </w:rPr>
        <w:t xml:space="preserve"> a number of forms. A child may </w:t>
      </w:r>
      <w:r w:rsidRPr="004A346B">
        <w:rPr>
          <w:rFonts w:cstheme="minorHAnsi"/>
        </w:rPr>
        <w:t>encounter bullying attacks that are:</w:t>
      </w:r>
    </w:p>
    <w:p w14:paraId="3DE5B15E" w14:textId="77777777" w:rsidR="00270EEF" w:rsidRPr="004B09EC" w:rsidRDefault="00270EEF" w:rsidP="004B09EC">
      <w:pPr>
        <w:pStyle w:val="ListParagraph"/>
        <w:numPr>
          <w:ilvl w:val="0"/>
          <w:numId w:val="14"/>
        </w:numPr>
        <w:spacing w:after="0"/>
        <w:rPr>
          <w:rFonts w:cstheme="minorHAnsi"/>
        </w:rPr>
      </w:pPr>
      <w:r w:rsidRPr="004B09EC">
        <w:rPr>
          <w:rFonts w:cstheme="minorHAnsi"/>
        </w:rPr>
        <w:t>physical: pushing, kicking, hitting, pinching and other forms of violence or threats</w:t>
      </w:r>
    </w:p>
    <w:p w14:paraId="2FD22875" w14:textId="77777777" w:rsidR="00270EEF" w:rsidRPr="004B09EC" w:rsidRDefault="00270EEF" w:rsidP="004B09EC">
      <w:pPr>
        <w:pStyle w:val="ListParagraph"/>
        <w:numPr>
          <w:ilvl w:val="0"/>
          <w:numId w:val="14"/>
        </w:numPr>
        <w:spacing w:after="0"/>
        <w:rPr>
          <w:rFonts w:cstheme="minorHAnsi"/>
        </w:rPr>
      </w:pPr>
      <w:r w:rsidRPr="004B09EC">
        <w:rPr>
          <w:rFonts w:cstheme="minorHAnsi"/>
        </w:rPr>
        <w:t>verbal: name-calling, sarcasm, spreading rumours, persistent teasing</w:t>
      </w:r>
    </w:p>
    <w:p w14:paraId="2C66EB05" w14:textId="350492F5" w:rsidR="00270EEF" w:rsidRDefault="00270EEF" w:rsidP="004B09EC">
      <w:pPr>
        <w:pStyle w:val="ListParagraph"/>
        <w:numPr>
          <w:ilvl w:val="0"/>
          <w:numId w:val="14"/>
        </w:numPr>
        <w:spacing w:after="0"/>
        <w:rPr>
          <w:rFonts w:cstheme="minorHAnsi"/>
        </w:rPr>
      </w:pPr>
      <w:r w:rsidRPr="004B09EC">
        <w:rPr>
          <w:rFonts w:cstheme="minorHAnsi"/>
        </w:rPr>
        <w:t>emotional: excluding</w:t>
      </w:r>
      <w:r w:rsidR="00B22D80">
        <w:rPr>
          <w:rFonts w:cstheme="minorHAnsi"/>
        </w:rPr>
        <w:t xml:space="preserve">, </w:t>
      </w:r>
      <w:r w:rsidRPr="004B09EC">
        <w:rPr>
          <w:rFonts w:cstheme="minorHAnsi"/>
        </w:rPr>
        <w:t>tormenting, ridiculing, humiliating.</w:t>
      </w:r>
    </w:p>
    <w:p w14:paraId="0352E27B" w14:textId="77777777" w:rsidR="004B09EC" w:rsidRPr="004B09EC" w:rsidRDefault="004B09EC" w:rsidP="004B09EC">
      <w:pPr>
        <w:pStyle w:val="ListParagraph"/>
        <w:spacing w:after="0"/>
        <w:rPr>
          <w:rFonts w:cstheme="minorHAnsi"/>
        </w:rPr>
      </w:pPr>
    </w:p>
    <w:p w14:paraId="1DC73CFC" w14:textId="77777777" w:rsidR="00270EEF" w:rsidRPr="004B09EC" w:rsidRDefault="00270EEF" w:rsidP="004B09EC">
      <w:pPr>
        <w:spacing w:after="0"/>
        <w:rPr>
          <w:rFonts w:cstheme="minorHAnsi"/>
        </w:rPr>
      </w:pPr>
      <w:r w:rsidRPr="004B09EC">
        <w:rPr>
          <w:rFonts w:cstheme="minorHAnsi"/>
        </w:rPr>
        <w:t>Persistent bullying can result in:</w:t>
      </w:r>
    </w:p>
    <w:p w14:paraId="7F7B6125" w14:textId="77777777" w:rsidR="00270EEF" w:rsidRPr="004B09EC" w:rsidRDefault="00270EEF" w:rsidP="004B09EC">
      <w:pPr>
        <w:pStyle w:val="ListParagraph"/>
        <w:numPr>
          <w:ilvl w:val="0"/>
          <w:numId w:val="14"/>
        </w:numPr>
        <w:spacing w:after="0"/>
        <w:rPr>
          <w:rFonts w:cstheme="minorHAnsi"/>
        </w:rPr>
      </w:pPr>
      <w:r w:rsidRPr="004B09EC">
        <w:rPr>
          <w:rFonts w:cstheme="minorHAnsi"/>
        </w:rPr>
        <w:t>depression</w:t>
      </w:r>
    </w:p>
    <w:p w14:paraId="3B4AB1DE" w14:textId="77777777" w:rsidR="00270EEF" w:rsidRPr="004B09EC" w:rsidRDefault="00270EEF" w:rsidP="004B09EC">
      <w:pPr>
        <w:pStyle w:val="ListParagraph"/>
        <w:numPr>
          <w:ilvl w:val="0"/>
          <w:numId w:val="14"/>
        </w:numPr>
        <w:spacing w:after="0"/>
        <w:rPr>
          <w:rFonts w:cstheme="minorHAnsi"/>
        </w:rPr>
      </w:pPr>
      <w:r w:rsidRPr="004B09EC">
        <w:rPr>
          <w:rFonts w:cstheme="minorHAnsi"/>
        </w:rPr>
        <w:t>low self-esteem</w:t>
      </w:r>
    </w:p>
    <w:p w14:paraId="3B965B01" w14:textId="77777777" w:rsidR="00270EEF" w:rsidRPr="004B09EC" w:rsidRDefault="00270EEF" w:rsidP="004B09EC">
      <w:pPr>
        <w:pStyle w:val="ListParagraph"/>
        <w:numPr>
          <w:ilvl w:val="0"/>
          <w:numId w:val="14"/>
        </w:numPr>
        <w:spacing w:after="0"/>
        <w:rPr>
          <w:rFonts w:cstheme="minorHAnsi"/>
        </w:rPr>
      </w:pPr>
      <w:r w:rsidRPr="004B09EC">
        <w:rPr>
          <w:rFonts w:cstheme="minorHAnsi"/>
        </w:rPr>
        <w:t>shyness</w:t>
      </w:r>
    </w:p>
    <w:p w14:paraId="122E0889" w14:textId="77777777" w:rsidR="00270EEF" w:rsidRPr="004B09EC" w:rsidRDefault="00270EEF" w:rsidP="004B09EC">
      <w:pPr>
        <w:pStyle w:val="ListParagraph"/>
        <w:numPr>
          <w:ilvl w:val="0"/>
          <w:numId w:val="14"/>
        </w:numPr>
        <w:spacing w:after="0"/>
        <w:rPr>
          <w:rFonts w:cstheme="minorHAnsi"/>
        </w:rPr>
      </w:pPr>
      <w:r w:rsidRPr="004B09EC">
        <w:rPr>
          <w:rFonts w:cstheme="minorHAnsi"/>
        </w:rPr>
        <w:t>poor academic achievement</w:t>
      </w:r>
    </w:p>
    <w:p w14:paraId="0B0A3B13" w14:textId="77777777" w:rsidR="00270EEF" w:rsidRPr="004B09EC" w:rsidRDefault="00270EEF" w:rsidP="004B09EC">
      <w:pPr>
        <w:pStyle w:val="ListParagraph"/>
        <w:numPr>
          <w:ilvl w:val="0"/>
          <w:numId w:val="14"/>
        </w:numPr>
        <w:spacing w:after="0"/>
        <w:rPr>
          <w:rFonts w:cstheme="minorHAnsi"/>
        </w:rPr>
      </w:pPr>
      <w:r w:rsidRPr="004B09EC">
        <w:rPr>
          <w:rFonts w:cstheme="minorHAnsi"/>
        </w:rPr>
        <w:t>isolation</w:t>
      </w:r>
    </w:p>
    <w:p w14:paraId="2289106F" w14:textId="77777777" w:rsidR="00270EEF" w:rsidRPr="004B09EC" w:rsidRDefault="00270EEF" w:rsidP="004B09EC">
      <w:pPr>
        <w:pStyle w:val="ListParagraph"/>
        <w:numPr>
          <w:ilvl w:val="0"/>
          <w:numId w:val="14"/>
        </w:numPr>
        <w:spacing w:after="0"/>
        <w:rPr>
          <w:rFonts w:cstheme="minorHAnsi"/>
        </w:rPr>
      </w:pPr>
      <w:r w:rsidRPr="004B09EC">
        <w:rPr>
          <w:rFonts w:cstheme="minorHAnsi"/>
        </w:rPr>
        <w:t xml:space="preserve">threatened or attempted suicide </w:t>
      </w:r>
    </w:p>
    <w:p w14:paraId="7F484591" w14:textId="77777777" w:rsidR="004B09EC" w:rsidRDefault="004B09EC" w:rsidP="00270EEF">
      <w:pPr>
        <w:rPr>
          <w:rFonts w:cstheme="minorHAnsi"/>
        </w:rPr>
      </w:pPr>
    </w:p>
    <w:p w14:paraId="12A1C450" w14:textId="77777777" w:rsidR="00270EEF" w:rsidRPr="004A346B" w:rsidRDefault="00270EEF" w:rsidP="00270EEF">
      <w:pPr>
        <w:rPr>
          <w:rFonts w:cstheme="minorHAnsi"/>
        </w:rPr>
      </w:pPr>
      <w:r w:rsidRPr="004A346B">
        <w:rPr>
          <w:rFonts w:cstheme="minorHAnsi"/>
        </w:rPr>
        <w:t>Signs that a child may be being bullied can be:</w:t>
      </w:r>
    </w:p>
    <w:p w14:paraId="62F4F59F" w14:textId="77777777" w:rsidR="00270EEF" w:rsidRPr="004B09EC" w:rsidRDefault="00270EEF" w:rsidP="004B09EC">
      <w:pPr>
        <w:pStyle w:val="ListParagraph"/>
        <w:numPr>
          <w:ilvl w:val="0"/>
          <w:numId w:val="15"/>
        </w:numPr>
        <w:rPr>
          <w:rFonts w:cstheme="minorHAnsi"/>
        </w:rPr>
      </w:pPr>
      <w:r w:rsidRPr="004B09EC">
        <w:rPr>
          <w:rFonts w:cstheme="minorHAnsi"/>
        </w:rPr>
        <w:t>coming home with cuts and bruises</w:t>
      </w:r>
    </w:p>
    <w:p w14:paraId="6A7FB651" w14:textId="77777777" w:rsidR="00270EEF" w:rsidRPr="004B09EC" w:rsidRDefault="00270EEF" w:rsidP="004B09EC">
      <w:pPr>
        <w:pStyle w:val="ListParagraph"/>
        <w:numPr>
          <w:ilvl w:val="0"/>
          <w:numId w:val="15"/>
        </w:numPr>
        <w:rPr>
          <w:rFonts w:cstheme="minorHAnsi"/>
        </w:rPr>
      </w:pPr>
      <w:r w:rsidRPr="004B09EC">
        <w:rPr>
          <w:rFonts w:cstheme="minorHAnsi"/>
        </w:rPr>
        <w:t>torn clothes</w:t>
      </w:r>
    </w:p>
    <w:p w14:paraId="40822E4C" w14:textId="77777777" w:rsidR="00270EEF" w:rsidRPr="004B09EC" w:rsidRDefault="00270EEF" w:rsidP="004B09EC">
      <w:pPr>
        <w:pStyle w:val="ListParagraph"/>
        <w:numPr>
          <w:ilvl w:val="0"/>
          <w:numId w:val="15"/>
        </w:numPr>
        <w:rPr>
          <w:rFonts w:cstheme="minorHAnsi"/>
        </w:rPr>
      </w:pPr>
      <w:r w:rsidRPr="004B09EC">
        <w:rPr>
          <w:rFonts w:cstheme="minorHAnsi"/>
        </w:rPr>
        <w:t>asking for stolen possessions to be replaced</w:t>
      </w:r>
    </w:p>
    <w:p w14:paraId="5D36F086" w14:textId="77777777" w:rsidR="00270EEF" w:rsidRPr="004B09EC" w:rsidRDefault="00270EEF" w:rsidP="004B09EC">
      <w:pPr>
        <w:pStyle w:val="ListParagraph"/>
        <w:numPr>
          <w:ilvl w:val="0"/>
          <w:numId w:val="15"/>
        </w:numPr>
        <w:rPr>
          <w:rFonts w:cstheme="minorHAnsi"/>
        </w:rPr>
      </w:pPr>
      <w:r w:rsidRPr="004B09EC">
        <w:rPr>
          <w:rFonts w:cstheme="minorHAnsi"/>
        </w:rPr>
        <w:t>losing dinner money</w:t>
      </w:r>
    </w:p>
    <w:p w14:paraId="1FB6397F" w14:textId="77777777" w:rsidR="00270EEF" w:rsidRPr="004B09EC" w:rsidRDefault="00270EEF" w:rsidP="004B09EC">
      <w:pPr>
        <w:pStyle w:val="ListParagraph"/>
        <w:numPr>
          <w:ilvl w:val="0"/>
          <w:numId w:val="15"/>
        </w:numPr>
        <w:rPr>
          <w:rFonts w:cstheme="minorHAnsi"/>
        </w:rPr>
      </w:pPr>
      <w:r w:rsidRPr="004B09EC">
        <w:rPr>
          <w:rFonts w:cstheme="minorHAnsi"/>
        </w:rPr>
        <w:t>falling out with previously good friends</w:t>
      </w:r>
    </w:p>
    <w:p w14:paraId="2CC8776F" w14:textId="77777777" w:rsidR="00270EEF" w:rsidRPr="004B09EC" w:rsidRDefault="00270EEF" w:rsidP="004B09EC">
      <w:pPr>
        <w:pStyle w:val="ListParagraph"/>
        <w:numPr>
          <w:ilvl w:val="0"/>
          <w:numId w:val="15"/>
        </w:numPr>
        <w:rPr>
          <w:rFonts w:cstheme="minorHAnsi"/>
        </w:rPr>
      </w:pPr>
      <w:r w:rsidRPr="004B09EC">
        <w:rPr>
          <w:rFonts w:cstheme="minorHAnsi"/>
        </w:rPr>
        <w:t>being moody and bad tempered</w:t>
      </w:r>
    </w:p>
    <w:p w14:paraId="219A9CF1" w14:textId="77777777" w:rsidR="00270EEF" w:rsidRPr="004B09EC" w:rsidRDefault="00270EEF" w:rsidP="004B09EC">
      <w:pPr>
        <w:pStyle w:val="ListParagraph"/>
        <w:numPr>
          <w:ilvl w:val="0"/>
          <w:numId w:val="15"/>
        </w:numPr>
        <w:rPr>
          <w:rFonts w:cstheme="minorHAnsi"/>
        </w:rPr>
      </w:pPr>
      <w:r w:rsidRPr="004B09EC">
        <w:rPr>
          <w:rFonts w:cstheme="minorHAnsi"/>
        </w:rPr>
        <w:t>wanting to avoid leaving their home</w:t>
      </w:r>
    </w:p>
    <w:p w14:paraId="43838532" w14:textId="77777777" w:rsidR="00270EEF" w:rsidRPr="004B09EC" w:rsidRDefault="00270EEF" w:rsidP="004B09EC">
      <w:pPr>
        <w:pStyle w:val="ListParagraph"/>
        <w:numPr>
          <w:ilvl w:val="0"/>
          <w:numId w:val="15"/>
        </w:numPr>
        <w:rPr>
          <w:rFonts w:cstheme="minorHAnsi"/>
        </w:rPr>
      </w:pPr>
      <w:r w:rsidRPr="004B09EC">
        <w:rPr>
          <w:rFonts w:cstheme="minorHAnsi"/>
        </w:rPr>
        <w:t>aggression with younger brothers and sisters</w:t>
      </w:r>
    </w:p>
    <w:p w14:paraId="2799991F" w14:textId="77777777" w:rsidR="00270EEF" w:rsidRPr="004B09EC" w:rsidRDefault="00270EEF" w:rsidP="004B09EC">
      <w:pPr>
        <w:pStyle w:val="ListParagraph"/>
        <w:numPr>
          <w:ilvl w:val="0"/>
          <w:numId w:val="15"/>
        </w:numPr>
        <w:rPr>
          <w:rFonts w:cstheme="minorHAnsi"/>
        </w:rPr>
      </w:pPr>
      <w:r w:rsidRPr="004B09EC">
        <w:rPr>
          <w:rFonts w:cstheme="minorHAnsi"/>
        </w:rPr>
        <w:t>doing less well at school</w:t>
      </w:r>
    </w:p>
    <w:p w14:paraId="4A93F874" w14:textId="77777777" w:rsidR="00270EEF" w:rsidRPr="004B09EC" w:rsidRDefault="00270EEF" w:rsidP="004B09EC">
      <w:pPr>
        <w:pStyle w:val="ListParagraph"/>
        <w:numPr>
          <w:ilvl w:val="0"/>
          <w:numId w:val="15"/>
        </w:numPr>
        <w:rPr>
          <w:rFonts w:cstheme="minorHAnsi"/>
        </w:rPr>
      </w:pPr>
      <w:r w:rsidRPr="004B09EC">
        <w:rPr>
          <w:rFonts w:cstheme="minorHAnsi"/>
        </w:rPr>
        <w:t>sleep problems</w:t>
      </w:r>
    </w:p>
    <w:p w14:paraId="29AF4AD7" w14:textId="77777777" w:rsidR="00270EEF" w:rsidRPr="004B09EC" w:rsidRDefault="00270EEF" w:rsidP="004B09EC">
      <w:pPr>
        <w:pStyle w:val="ListParagraph"/>
        <w:numPr>
          <w:ilvl w:val="0"/>
          <w:numId w:val="15"/>
        </w:numPr>
        <w:rPr>
          <w:rFonts w:cstheme="minorHAnsi"/>
        </w:rPr>
      </w:pPr>
      <w:r w:rsidRPr="004B09EC">
        <w:rPr>
          <w:rFonts w:cstheme="minorHAnsi"/>
        </w:rPr>
        <w:t>anxiety</w:t>
      </w:r>
    </w:p>
    <w:p w14:paraId="44D6E5A2" w14:textId="77777777" w:rsidR="00270EEF" w:rsidRPr="004B09EC" w:rsidRDefault="00270EEF" w:rsidP="004B09EC">
      <w:pPr>
        <w:pStyle w:val="ListParagraph"/>
        <w:numPr>
          <w:ilvl w:val="0"/>
          <w:numId w:val="15"/>
        </w:numPr>
        <w:rPr>
          <w:rFonts w:cstheme="minorHAnsi"/>
        </w:rPr>
      </w:pPr>
      <w:r w:rsidRPr="004B09EC">
        <w:rPr>
          <w:rFonts w:cstheme="minorHAnsi"/>
        </w:rPr>
        <w:t>becoming quiet and withdrawn</w:t>
      </w:r>
    </w:p>
    <w:p w14:paraId="0334554B" w14:textId="77777777" w:rsidR="00270EEF" w:rsidRPr="004A346B" w:rsidRDefault="00270EEF" w:rsidP="003C37E1">
      <w:pPr>
        <w:spacing w:after="0"/>
        <w:rPr>
          <w:rFonts w:cstheme="minorHAnsi"/>
        </w:rPr>
      </w:pPr>
      <w:r w:rsidRPr="004A346B">
        <w:rPr>
          <w:rFonts w:cstheme="minorHAnsi"/>
        </w:rPr>
        <w:t>These definitions and indicators are not meant to be definitiv</w:t>
      </w:r>
      <w:r w:rsidR="003C37E1">
        <w:rPr>
          <w:rFonts w:cstheme="minorHAnsi"/>
        </w:rPr>
        <w:t xml:space="preserve">e, but only serve as a guide to </w:t>
      </w:r>
      <w:r w:rsidRPr="004A346B">
        <w:rPr>
          <w:rFonts w:cstheme="minorHAnsi"/>
        </w:rPr>
        <w:t>assist you. It is important too, to remember that many chi</w:t>
      </w:r>
      <w:r w:rsidR="003C37E1">
        <w:rPr>
          <w:rFonts w:cstheme="minorHAnsi"/>
        </w:rPr>
        <w:t xml:space="preserve">ldren may exhibit some of these </w:t>
      </w:r>
      <w:r w:rsidRPr="004A346B">
        <w:rPr>
          <w:rFonts w:cstheme="minorHAnsi"/>
        </w:rPr>
        <w:t>indicators at some time, and that the presence of one or more sh</w:t>
      </w:r>
      <w:r w:rsidR="003C37E1">
        <w:rPr>
          <w:rFonts w:cstheme="minorHAnsi"/>
        </w:rPr>
        <w:t xml:space="preserve">ould not be taken as proof that </w:t>
      </w:r>
      <w:r w:rsidRPr="004A346B">
        <w:rPr>
          <w:rFonts w:cstheme="minorHAnsi"/>
        </w:rPr>
        <w:t>abuse is occurring. There may well be other reasons for changes in beh</w:t>
      </w:r>
      <w:r w:rsidR="003C37E1">
        <w:rPr>
          <w:rFonts w:cstheme="minorHAnsi"/>
        </w:rPr>
        <w:t xml:space="preserve">aviour such as a death </w:t>
      </w:r>
      <w:r w:rsidRPr="004A346B">
        <w:rPr>
          <w:rFonts w:cstheme="minorHAnsi"/>
        </w:rPr>
        <w:t>or the birth of a new baby in the family or relationship prob</w:t>
      </w:r>
      <w:r w:rsidR="003C37E1">
        <w:rPr>
          <w:rFonts w:cstheme="minorHAnsi"/>
        </w:rPr>
        <w:t xml:space="preserve">lems between parents/carers. In </w:t>
      </w:r>
      <w:r w:rsidRPr="004A346B">
        <w:rPr>
          <w:rFonts w:cstheme="minorHAnsi"/>
        </w:rPr>
        <w:t xml:space="preserve">assessing whether indicators are related to abuse or not, the </w:t>
      </w:r>
      <w:r w:rsidR="003C37E1">
        <w:rPr>
          <w:rFonts w:cstheme="minorHAnsi"/>
        </w:rPr>
        <w:t xml:space="preserve">authorities will always want to </w:t>
      </w:r>
      <w:r w:rsidRPr="004A346B">
        <w:rPr>
          <w:rFonts w:cstheme="minorHAnsi"/>
        </w:rPr>
        <w:t>understand them in relation to the child’s development and context.</w:t>
      </w:r>
    </w:p>
    <w:p w14:paraId="09B8BEC5" w14:textId="77777777" w:rsidR="00270EEF" w:rsidRDefault="00270EEF" w:rsidP="00961450">
      <w:pPr>
        <w:rPr>
          <w:rFonts w:cstheme="minorHAnsi"/>
        </w:rPr>
      </w:pPr>
    </w:p>
    <w:p w14:paraId="0F7B389B" w14:textId="77777777" w:rsidR="00110F7F" w:rsidRDefault="00110F7F" w:rsidP="00961450">
      <w:pPr>
        <w:rPr>
          <w:rFonts w:cstheme="minorHAnsi"/>
        </w:rPr>
      </w:pPr>
    </w:p>
    <w:p w14:paraId="05373CCA" w14:textId="77777777" w:rsidR="00110F7F" w:rsidRDefault="00110F7F" w:rsidP="00961450">
      <w:pPr>
        <w:rPr>
          <w:rFonts w:cstheme="minorHAnsi"/>
        </w:rPr>
      </w:pPr>
    </w:p>
    <w:p w14:paraId="3323B53D" w14:textId="4039AEAF" w:rsidR="00110F7F" w:rsidRDefault="00110F7F" w:rsidP="00961450">
      <w:pPr>
        <w:rPr>
          <w:rFonts w:cstheme="minorHAnsi"/>
        </w:rPr>
      </w:pPr>
    </w:p>
    <w:p w14:paraId="7FEF48E3" w14:textId="19CC1A16" w:rsidR="00F27670" w:rsidRDefault="00F27670" w:rsidP="00961450">
      <w:pPr>
        <w:rPr>
          <w:rFonts w:cstheme="minorHAnsi"/>
        </w:rPr>
      </w:pPr>
    </w:p>
    <w:p w14:paraId="46118DF1" w14:textId="77777777" w:rsidR="00F27670" w:rsidRDefault="00F27670" w:rsidP="00961450">
      <w:pPr>
        <w:rPr>
          <w:rFonts w:cstheme="minorHAnsi"/>
        </w:rPr>
      </w:pPr>
    </w:p>
    <w:p w14:paraId="7BECA88E" w14:textId="77777777" w:rsidR="00110F7F" w:rsidRDefault="00110F7F" w:rsidP="00961450">
      <w:pPr>
        <w:rPr>
          <w:rFonts w:cstheme="minorHAnsi"/>
          <w:b/>
        </w:rPr>
      </w:pPr>
    </w:p>
    <w:p w14:paraId="410B4B68" w14:textId="77777777" w:rsidR="007F7901" w:rsidRDefault="002C68DE" w:rsidP="00961450">
      <w:pPr>
        <w:rPr>
          <w:rFonts w:cstheme="minorHAnsi"/>
          <w:b/>
        </w:rPr>
      </w:pPr>
      <w:r w:rsidRPr="002C68DE">
        <w:rPr>
          <w:rFonts w:cstheme="minorHAnsi"/>
          <w:b/>
        </w:rPr>
        <w:t xml:space="preserve">What to </w:t>
      </w:r>
      <w:r w:rsidR="00110F7F">
        <w:rPr>
          <w:rFonts w:cstheme="minorHAnsi"/>
          <w:b/>
        </w:rPr>
        <w:t xml:space="preserve">do </w:t>
      </w:r>
      <w:r w:rsidRPr="002C68DE">
        <w:rPr>
          <w:rFonts w:cstheme="minorHAnsi"/>
          <w:b/>
        </w:rPr>
        <w:t>when a disclosure is made:</w:t>
      </w:r>
    </w:p>
    <w:p w14:paraId="6958A1BB" w14:textId="77777777" w:rsidR="007F7901" w:rsidRPr="0034215E" w:rsidRDefault="0034215E" w:rsidP="00961450">
      <w:pPr>
        <w:rPr>
          <w:rFonts w:cstheme="minorHAnsi"/>
        </w:rPr>
      </w:pPr>
      <w:r w:rsidRPr="0034215E">
        <w:rPr>
          <w:rFonts w:cstheme="minorHAnsi"/>
        </w:rPr>
        <w:t>If you have concerns about a child’s welfare or if</w:t>
      </w:r>
      <w:r w:rsidR="007F7901" w:rsidRPr="0034215E">
        <w:rPr>
          <w:rFonts w:cstheme="minorHAnsi"/>
        </w:rPr>
        <w:t xml:space="preserve"> a child discloses abuse to you</w:t>
      </w:r>
      <w:r>
        <w:rPr>
          <w:rFonts w:cstheme="minorHAnsi"/>
        </w:rPr>
        <w:t xml:space="preserve">, </w:t>
      </w:r>
      <w:r w:rsidR="007F7901" w:rsidRPr="0034215E">
        <w:rPr>
          <w:rFonts w:cstheme="minorHAnsi"/>
          <w:b/>
        </w:rPr>
        <w:t xml:space="preserve"> YOU MUST ALWAYS PASS THIS ON.</w:t>
      </w:r>
    </w:p>
    <w:p w14:paraId="084171AE" w14:textId="77777777" w:rsidR="007F7901" w:rsidRPr="0034215E" w:rsidRDefault="0034215E" w:rsidP="00961450">
      <w:pPr>
        <w:rPr>
          <w:rFonts w:cstheme="minorHAnsi"/>
        </w:rPr>
      </w:pPr>
      <w:r w:rsidRPr="0034215E">
        <w:rPr>
          <w:rFonts w:cstheme="minorHAnsi"/>
        </w:rPr>
        <w:t>If you have concerns about an adult’s welfare or if</w:t>
      </w:r>
      <w:r w:rsidR="007F7901" w:rsidRPr="0034215E">
        <w:rPr>
          <w:rFonts w:cstheme="minorHAnsi"/>
        </w:rPr>
        <w:t xml:space="preserve"> an adult discloses </w:t>
      </w:r>
      <w:r w:rsidRPr="0034215E">
        <w:rPr>
          <w:rFonts w:cstheme="minorHAnsi"/>
        </w:rPr>
        <w:t xml:space="preserve">abuse to you </w:t>
      </w:r>
      <w:r w:rsidRPr="0034215E">
        <w:rPr>
          <w:rFonts w:cstheme="minorHAnsi"/>
          <w:b/>
        </w:rPr>
        <w:t>THEY HAVE THE RIGHT TO TELL YOU NOT TO PASS IT ON</w:t>
      </w:r>
      <w:r>
        <w:rPr>
          <w:rFonts w:cstheme="minorHAnsi"/>
          <w:b/>
        </w:rPr>
        <w:t>.</w:t>
      </w:r>
    </w:p>
    <w:p w14:paraId="51B2E585" w14:textId="77777777" w:rsidR="00EB47F4" w:rsidRPr="0034215E" w:rsidRDefault="00B86389" w:rsidP="00EB47F4">
      <w:pPr>
        <w:rPr>
          <w:rFonts w:cstheme="minorHAnsi"/>
          <w:b/>
        </w:rPr>
      </w:pPr>
      <w:r>
        <w:rPr>
          <w:rFonts w:cstheme="minorHAnsi"/>
          <w:noProof/>
          <w:lang w:eastAsia="en-GB"/>
        </w:rPr>
        <w:drawing>
          <wp:inline distT="0" distB="0" distL="0" distR="0" wp14:anchorId="628C7411" wp14:editId="414DA19E">
            <wp:extent cx="5781675" cy="3495675"/>
            <wp:effectExtent l="0" t="3810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71BF9D4" w14:textId="77777777" w:rsidR="00EB47F4" w:rsidRPr="004A346B" w:rsidRDefault="00EB47F4" w:rsidP="00EB47F4">
      <w:pPr>
        <w:rPr>
          <w:rFonts w:cstheme="minorHAnsi"/>
        </w:rPr>
      </w:pPr>
    </w:p>
    <w:p w14:paraId="674C2409" w14:textId="77777777" w:rsidR="00EB47F4" w:rsidRPr="004A346B" w:rsidRDefault="00EB47F4" w:rsidP="00EB47F4">
      <w:pPr>
        <w:rPr>
          <w:rFonts w:cstheme="minorHAnsi"/>
        </w:rPr>
      </w:pPr>
    </w:p>
    <w:p w14:paraId="6F0F6E4B" w14:textId="77777777" w:rsidR="00EB47F4" w:rsidRPr="004A346B" w:rsidRDefault="00EB47F4" w:rsidP="00EB47F4">
      <w:pPr>
        <w:rPr>
          <w:rFonts w:cstheme="minorHAnsi"/>
        </w:rPr>
      </w:pPr>
    </w:p>
    <w:p w14:paraId="3E072B35" w14:textId="77777777" w:rsidR="00EB47F4" w:rsidRPr="004A346B" w:rsidRDefault="00EB47F4" w:rsidP="00EB47F4">
      <w:pPr>
        <w:rPr>
          <w:rFonts w:cstheme="minorHAnsi"/>
        </w:rPr>
      </w:pPr>
    </w:p>
    <w:p w14:paraId="341162C0" w14:textId="77777777" w:rsidR="00EB47F4" w:rsidRPr="004A346B" w:rsidRDefault="00EB47F4" w:rsidP="00EB47F4">
      <w:pPr>
        <w:rPr>
          <w:rFonts w:cstheme="minorHAnsi"/>
        </w:rPr>
      </w:pPr>
    </w:p>
    <w:p w14:paraId="1A063911" w14:textId="77777777" w:rsidR="00EB47F4" w:rsidRPr="004A346B" w:rsidRDefault="00EB47F4" w:rsidP="00EB47F4">
      <w:pPr>
        <w:rPr>
          <w:rFonts w:cstheme="minorHAnsi"/>
        </w:rPr>
      </w:pPr>
    </w:p>
    <w:p w14:paraId="7BC8086E" w14:textId="77777777" w:rsidR="00EB47F4" w:rsidRPr="004A346B" w:rsidRDefault="00EB47F4" w:rsidP="00EB47F4">
      <w:pPr>
        <w:rPr>
          <w:rFonts w:cstheme="minorHAnsi"/>
        </w:rPr>
      </w:pPr>
    </w:p>
    <w:p w14:paraId="43F85A33" w14:textId="77777777" w:rsidR="00EB47F4" w:rsidRPr="004A346B" w:rsidRDefault="00EB47F4" w:rsidP="00EB47F4">
      <w:pPr>
        <w:rPr>
          <w:rFonts w:cstheme="minorHAnsi"/>
        </w:rPr>
      </w:pPr>
    </w:p>
    <w:p w14:paraId="29A92248" w14:textId="77777777" w:rsidR="00EB47F4" w:rsidRPr="004A346B" w:rsidRDefault="00EB47F4" w:rsidP="00EB47F4">
      <w:pPr>
        <w:rPr>
          <w:rFonts w:cstheme="minorHAnsi"/>
        </w:rPr>
      </w:pPr>
    </w:p>
    <w:p w14:paraId="5894F022" w14:textId="77777777" w:rsidR="00EB47F4" w:rsidRPr="004A346B" w:rsidRDefault="00EB47F4" w:rsidP="00EB47F4">
      <w:pPr>
        <w:rPr>
          <w:rFonts w:cstheme="minorHAnsi"/>
        </w:rPr>
      </w:pPr>
    </w:p>
    <w:p w14:paraId="64CD293B" w14:textId="77777777" w:rsidR="00EB47F4" w:rsidRPr="004A346B" w:rsidRDefault="00EB47F4" w:rsidP="00EB47F4">
      <w:pPr>
        <w:rPr>
          <w:rFonts w:cstheme="minorHAnsi"/>
        </w:rPr>
      </w:pPr>
    </w:p>
    <w:p w14:paraId="2DB3B751" w14:textId="77777777" w:rsidR="00EB47F4" w:rsidRPr="004A346B" w:rsidRDefault="00EB47F4" w:rsidP="00EB47F4">
      <w:pPr>
        <w:rPr>
          <w:rFonts w:cstheme="minorHAnsi"/>
        </w:rPr>
      </w:pPr>
    </w:p>
    <w:sectPr w:rsidR="00EB47F4" w:rsidRPr="004A346B" w:rsidSect="000C48C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441CB" w14:textId="77777777" w:rsidR="00C71194" w:rsidRDefault="00C71194" w:rsidP="00BA73BF">
      <w:pPr>
        <w:spacing w:after="0" w:line="240" w:lineRule="auto"/>
      </w:pPr>
      <w:r>
        <w:separator/>
      </w:r>
    </w:p>
  </w:endnote>
  <w:endnote w:type="continuationSeparator" w:id="0">
    <w:p w14:paraId="589B8B5A" w14:textId="77777777" w:rsidR="00C71194" w:rsidRDefault="00C71194" w:rsidP="00BA7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DB16" w14:textId="77777777" w:rsidR="00C71194" w:rsidRDefault="00C71194" w:rsidP="00BA73BF">
      <w:pPr>
        <w:spacing w:after="0" w:line="240" w:lineRule="auto"/>
      </w:pPr>
      <w:r>
        <w:separator/>
      </w:r>
    </w:p>
  </w:footnote>
  <w:footnote w:type="continuationSeparator" w:id="0">
    <w:p w14:paraId="2F9D2B91" w14:textId="77777777" w:rsidR="00C71194" w:rsidRDefault="00C71194" w:rsidP="00BA7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297" w14:textId="664D5D9E" w:rsidR="00BA73BF" w:rsidRDefault="00B22D80">
    <w:pPr>
      <w:pStyle w:val="Header"/>
    </w:pPr>
    <w:r>
      <w:rPr>
        <w:noProof/>
      </w:rPr>
      <w:drawing>
        <wp:inline distT="0" distB="0" distL="0" distR="0" wp14:anchorId="6490BC6F" wp14:editId="5DDBCA9D">
          <wp:extent cx="657225"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7CE2"/>
    <w:multiLevelType w:val="hybridMultilevel"/>
    <w:tmpl w:val="764E1CA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2F14EE5"/>
    <w:multiLevelType w:val="hybridMultilevel"/>
    <w:tmpl w:val="BB3C7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3A41D90"/>
    <w:multiLevelType w:val="hybridMultilevel"/>
    <w:tmpl w:val="A5DC6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00E4D"/>
    <w:multiLevelType w:val="hybridMultilevel"/>
    <w:tmpl w:val="5860EDDC"/>
    <w:lvl w:ilvl="0" w:tplc="FA82F8D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A2917"/>
    <w:multiLevelType w:val="hybridMultilevel"/>
    <w:tmpl w:val="61EE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34CA0"/>
    <w:multiLevelType w:val="hybridMultilevel"/>
    <w:tmpl w:val="BF50D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62273F"/>
    <w:multiLevelType w:val="hybridMultilevel"/>
    <w:tmpl w:val="CC5800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D75CC"/>
    <w:multiLevelType w:val="hybridMultilevel"/>
    <w:tmpl w:val="6BEA8D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160B1"/>
    <w:multiLevelType w:val="hybridMultilevel"/>
    <w:tmpl w:val="4872D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67D52"/>
    <w:multiLevelType w:val="hybridMultilevel"/>
    <w:tmpl w:val="F9D285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5AEC5EAB"/>
    <w:multiLevelType w:val="hybridMultilevel"/>
    <w:tmpl w:val="3808FE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F9118B"/>
    <w:multiLevelType w:val="hybridMultilevel"/>
    <w:tmpl w:val="8C54D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924C4"/>
    <w:multiLevelType w:val="hybridMultilevel"/>
    <w:tmpl w:val="732264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D0F67"/>
    <w:multiLevelType w:val="hybridMultilevel"/>
    <w:tmpl w:val="456CD7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576C1E"/>
    <w:multiLevelType w:val="hybridMultilevel"/>
    <w:tmpl w:val="1B2488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71CFA"/>
    <w:multiLevelType w:val="hybridMultilevel"/>
    <w:tmpl w:val="D6AE87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757417">
    <w:abstractNumId w:val="5"/>
  </w:num>
  <w:num w:numId="2" w16cid:durableId="1565723983">
    <w:abstractNumId w:val="6"/>
  </w:num>
  <w:num w:numId="3" w16cid:durableId="1071271631">
    <w:abstractNumId w:val="9"/>
  </w:num>
  <w:num w:numId="4" w16cid:durableId="1984458375">
    <w:abstractNumId w:val="1"/>
  </w:num>
  <w:num w:numId="5" w16cid:durableId="1571690905">
    <w:abstractNumId w:val="2"/>
  </w:num>
  <w:num w:numId="6" w16cid:durableId="1703557805">
    <w:abstractNumId w:val="3"/>
  </w:num>
  <w:num w:numId="7" w16cid:durableId="1577861778">
    <w:abstractNumId w:val="0"/>
  </w:num>
  <w:num w:numId="8" w16cid:durableId="1627852053">
    <w:abstractNumId w:val="11"/>
  </w:num>
  <w:num w:numId="9" w16cid:durableId="740831796">
    <w:abstractNumId w:val="7"/>
  </w:num>
  <w:num w:numId="10" w16cid:durableId="1323780890">
    <w:abstractNumId w:val="10"/>
  </w:num>
  <w:num w:numId="11" w16cid:durableId="1183786989">
    <w:abstractNumId w:val="13"/>
  </w:num>
  <w:num w:numId="12" w16cid:durableId="949624983">
    <w:abstractNumId w:val="8"/>
  </w:num>
  <w:num w:numId="13" w16cid:durableId="1749230654">
    <w:abstractNumId w:val="14"/>
  </w:num>
  <w:num w:numId="14" w16cid:durableId="682821625">
    <w:abstractNumId w:val="15"/>
  </w:num>
  <w:num w:numId="15" w16cid:durableId="602883525">
    <w:abstractNumId w:val="4"/>
  </w:num>
  <w:num w:numId="16" w16cid:durableId="9941855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432"/>
    <w:rsid w:val="000278E2"/>
    <w:rsid w:val="000851C1"/>
    <w:rsid w:val="000C413F"/>
    <w:rsid w:val="000C48CF"/>
    <w:rsid w:val="000C6A03"/>
    <w:rsid w:val="00104D71"/>
    <w:rsid w:val="00110F7F"/>
    <w:rsid w:val="001561E7"/>
    <w:rsid w:val="00175D77"/>
    <w:rsid w:val="001830A4"/>
    <w:rsid w:val="001B1E8E"/>
    <w:rsid w:val="00216606"/>
    <w:rsid w:val="0022512E"/>
    <w:rsid w:val="00270EEF"/>
    <w:rsid w:val="002C68DE"/>
    <w:rsid w:val="002D6F8D"/>
    <w:rsid w:val="00340FA5"/>
    <w:rsid w:val="00341123"/>
    <w:rsid w:val="0034215E"/>
    <w:rsid w:val="003A3156"/>
    <w:rsid w:val="003C1D63"/>
    <w:rsid w:val="003C37E1"/>
    <w:rsid w:val="003C58EC"/>
    <w:rsid w:val="003E78C3"/>
    <w:rsid w:val="00402539"/>
    <w:rsid w:val="004A346B"/>
    <w:rsid w:val="004A45AC"/>
    <w:rsid w:val="004B09EC"/>
    <w:rsid w:val="004C0357"/>
    <w:rsid w:val="004F6396"/>
    <w:rsid w:val="006761D3"/>
    <w:rsid w:val="00702894"/>
    <w:rsid w:val="0071727C"/>
    <w:rsid w:val="00720AF5"/>
    <w:rsid w:val="00731431"/>
    <w:rsid w:val="00794E69"/>
    <w:rsid w:val="007A6C71"/>
    <w:rsid w:val="007F7901"/>
    <w:rsid w:val="008506B5"/>
    <w:rsid w:val="008B06E4"/>
    <w:rsid w:val="00901E5A"/>
    <w:rsid w:val="009022BB"/>
    <w:rsid w:val="00913613"/>
    <w:rsid w:val="00961450"/>
    <w:rsid w:val="00976561"/>
    <w:rsid w:val="00977034"/>
    <w:rsid w:val="00996613"/>
    <w:rsid w:val="009E1290"/>
    <w:rsid w:val="009F1D9F"/>
    <w:rsid w:val="00A156CE"/>
    <w:rsid w:val="00A2573A"/>
    <w:rsid w:val="00A53EBA"/>
    <w:rsid w:val="00A63D04"/>
    <w:rsid w:val="00A651AA"/>
    <w:rsid w:val="00A7151B"/>
    <w:rsid w:val="00AC4398"/>
    <w:rsid w:val="00AD4BD5"/>
    <w:rsid w:val="00AF65C7"/>
    <w:rsid w:val="00B026D6"/>
    <w:rsid w:val="00B22D80"/>
    <w:rsid w:val="00B32444"/>
    <w:rsid w:val="00B36A4D"/>
    <w:rsid w:val="00B54CB4"/>
    <w:rsid w:val="00B86389"/>
    <w:rsid w:val="00B86B06"/>
    <w:rsid w:val="00BA73BF"/>
    <w:rsid w:val="00BC17C6"/>
    <w:rsid w:val="00C702A2"/>
    <w:rsid w:val="00C71194"/>
    <w:rsid w:val="00CB4718"/>
    <w:rsid w:val="00CD67F2"/>
    <w:rsid w:val="00D6246F"/>
    <w:rsid w:val="00E51669"/>
    <w:rsid w:val="00E56080"/>
    <w:rsid w:val="00EB47F4"/>
    <w:rsid w:val="00ED181F"/>
    <w:rsid w:val="00F03936"/>
    <w:rsid w:val="00F12FA2"/>
    <w:rsid w:val="00F27670"/>
    <w:rsid w:val="00F61065"/>
    <w:rsid w:val="00FA0B09"/>
    <w:rsid w:val="00FB2A6E"/>
    <w:rsid w:val="00FD6432"/>
    <w:rsid w:val="00FE20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34F1"/>
  <w15:docId w15:val="{366CEEB3-1055-4751-9FA5-737DE055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1D3"/>
    <w:pPr>
      <w:ind w:left="720"/>
      <w:contextualSpacing/>
    </w:pPr>
  </w:style>
  <w:style w:type="paragraph" w:styleId="BalloonText">
    <w:name w:val="Balloon Text"/>
    <w:basedOn w:val="Normal"/>
    <w:link w:val="BalloonTextChar"/>
    <w:uiPriority w:val="99"/>
    <w:semiHidden/>
    <w:unhideWhenUsed/>
    <w:rsid w:val="007F7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901"/>
    <w:rPr>
      <w:rFonts w:ascii="Tahoma" w:hAnsi="Tahoma" w:cs="Tahoma"/>
      <w:sz w:val="16"/>
      <w:szCs w:val="16"/>
    </w:rPr>
  </w:style>
  <w:style w:type="paragraph" w:styleId="Header">
    <w:name w:val="header"/>
    <w:basedOn w:val="Normal"/>
    <w:link w:val="HeaderChar"/>
    <w:uiPriority w:val="99"/>
    <w:unhideWhenUsed/>
    <w:rsid w:val="00BA7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BF"/>
  </w:style>
  <w:style w:type="paragraph" w:styleId="Footer">
    <w:name w:val="footer"/>
    <w:basedOn w:val="Normal"/>
    <w:link w:val="FooterChar"/>
    <w:uiPriority w:val="99"/>
    <w:unhideWhenUsed/>
    <w:rsid w:val="00BA7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99BA45-C6F5-4A18-8350-66545ADDA7B4}" type="doc">
      <dgm:prSet loTypeId="urn:microsoft.com/office/officeart/2005/8/layout/process5" loCatId="process" qsTypeId="urn:microsoft.com/office/officeart/2005/8/quickstyle/3d4" qsCatId="3D" csTypeId="urn:microsoft.com/office/officeart/2005/8/colors/accent1_2" csCatId="accent1" phldr="1"/>
      <dgm:spPr/>
      <dgm:t>
        <a:bodyPr/>
        <a:lstStyle/>
        <a:p>
          <a:endParaRPr lang="en-GB"/>
        </a:p>
      </dgm:t>
    </dgm:pt>
    <dgm:pt modelId="{CBC9BEE5-F43A-4090-823C-730E0BBA262C}">
      <dgm:prSet phldrT="[Text]"/>
      <dgm:spPr/>
      <dgm:t>
        <a:bodyPr/>
        <a:lstStyle/>
        <a:p>
          <a:r>
            <a:rPr lang="en-GB"/>
            <a:t>React calmly, allow the child to speak. Do not ask any leading questions, use open questions to clarify. Do not make judgements.</a:t>
          </a:r>
        </a:p>
      </dgm:t>
    </dgm:pt>
    <dgm:pt modelId="{E97DC287-257B-44F7-9BA9-00B599323F18}" type="parTrans" cxnId="{6D04DED0-5EE1-4EBD-8C45-926DBED10A91}">
      <dgm:prSet/>
      <dgm:spPr/>
      <dgm:t>
        <a:bodyPr/>
        <a:lstStyle/>
        <a:p>
          <a:endParaRPr lang="en-GB"/>
        </a:p>
      </dgm:t>
    </dgm:pt>
    <dgm:pt modelId="{4E511E79-9EFB-436C-852C-C1EC6F62FBA4}" type="sibTrans" cxnId="{6D04DED0-5EE1-4EBD-8C45-926DBED10A91}">
      <dgm:prSet/>
      <dgm:spPr/>
      <dgm:t>
        <a:bodyPr/>
        <a:lstStyle/>
        <a:p>
          <a:endParaRPr lang="en-GB"/>
        </a:p>
      </dgm:t>
    </dgm:pt>
    <dgm:pt modelId="{A6E78506-A648-44D6-BBD2-E266EBB0A4F1}">
      <dgm:prSet phldrT="[Text]"/>
      <dgm:spPr/>
      <dgm:t>
        <a:bodyPr/>
        <a:lstStyle/>
        <a:p>
          <a:pPr algn="ctr"/>
          <a:r>
            <a:rPr lang="en-GB"/>
            <a:t>Tell the child they have done the right thing by telling you. Explain that you will discuss this with the Safeguarding Officer.</a:t>
          </a:r>
        </a:p>
      </dgm:t>
    </dgm:pt>
    <dgm:pt modelId="{43D56E93-75A8-496A-9192-54BC239E5B3C}" type="parTrans" cxnId="{4088E137-EC41-4EB0-948C-B92439444527}">
      <dgm:prSet/>
      <dgm:spPr/>
      <dgm:t>
        <a:bodyPr/>
        <a:lstStyle/>
        <a:p>
          <a:endParaRPr lang="en-GB"/>
        </a:p>
      </dgm:t>
    </dgm:pt>
    <dgm:pt modelId="{881F332E-B0FB-4289-8DFD-8C3E71A30910}" type="sibTrans" cxnId="{4088E137-EC41-4EB0-948C-B92439444527}">
      <dgm:prSet/>
      <dgm:spPr/>
      <dgm:t>
        <a:bodyPr/>
        <a:lstStyle/>
        <a:p>
          <a:endParaRPr lang="en-GB"/>
        </a:p>
      </dgm:t>
    </dgm:pt>
    <dgm:pt modelId="{A54F48F0-17B8-438E-8C24-38396A5DEBF4}">
      <dgm:prSet phldrT="[Text]"/>
      <dgm:spPr/>
      <dgm:t>
        <a:bodyPr/>
        <a:lstStyle/>
        <a:p>
          <a:r>
            <a:rPr lang="en-GB"/>
            <a:t>Inform the Safeguarding Officer of the disclosure and write it up using the Incidnet Form - be as detailed as possible, avoid giving opinions</a:t>
          </a:r>
        </a:p>
      </dgm:t>
    </dgm:pt>
    <dgm:pt modelId="{89F21FFB-D35D-4AC8-86C6-1093280C28C1}" type="parTrans" cxnId="{5378E839-CE0D-4245-8C38-3B76A2057CA2}">
      <dgm:prSet/>
      <dgm:spPr/>
      <dgm:t>
        <a:bodyPr/>
        <a:lstStyle/>
        <a:p>
          <a:endParaRPr lang="en-GB"/>
        </a:p>
      </dgm:t>
    </dgm:pt>
    <dgm:pt modelId="{65FC1778-37E7-4ACC-B568-580F990D70DC}" type="sibTrans" cxnId="{5378E839-CE0D-4245-8C38-3B76A2057CA2}">
      <dgm:prSet/>
      <dgm:spPr/>
      <dgm:t>
        <a:bodyPr/>
        <a:lstStyle/>
        <a:p>
          <a:endParaRPr lang="en-GB"/>
        </a:p>
      </dgm:t>
    </dgm:pt>
    <dgm:pt modelId="{2DFB6798-367D-40C3-9A3B-2A7F35FB7370}">
      <dgm:prSet phldrT="[Text]"/>
      <dgm:spPr/>
      <dgm:t>
        <a:bodyPr/>
        <a:lstStyle/>
        <a:p>
          <a:r>
            <a:rPr lang="en-GB"/>
            <a:t>The Safeguarding Officr will take over from this point.</a:t>
          </a:r>
        </a:p>
      </dgm:t>
    </dgm:pt>
    <dgm:pt modelId="{EE91E6AC-40D5-48FF-8D2C-A98E98A0F7EE}" type="parTrans" cxnId="{36933C51-82A0-45B8-8163-D9778F08FFDB}">
      <dgm:prSet/>
      <dgm:spPr/>
      <dgm:t>
        <a:bodyPr/>
        <a:lstStyle/>
        <a:p>
          <a:endParaRPr lang="en-GB"/>
        </a:p>
      </dgm:t>
    </dgm:pt>
    <dgm:pt modelId="{705E0B1E-D690-4E90-A6CC-49FEA787001E}" type="sibTrans" cxnId="{36933C51-82A0-45B8-8163-D9778F08FFDB}">
      <dgm:prSet/>
      <dgm:spPr/>
      <dgm:t>
        <a:bodyPr/>
        <a:lstStyle/>
        <a:p>
          <a:endParaRPr lang="en-GB"/>
        </a:p>
      </dgm:t>
    </dgm:pt>
    <dgm:pt modelId="{B190386F-9D43-494C-A41E-845DFD925537}" type="pres">
      <dgm:prSet presAssocID="{B799BA45-C6F5-4A18-8350-66545ADDA7B4}" presName="diagram" presStyleCnt="0">
        <dgm:presLayoutVars>
          <dgm:dir/>
          <dgm:resizeHandles val="exact"/>
        </dgm:presLayoutVars>
      </dgm:prSet>
      <dgm:spPr/>
    </dgm:pt>
    <dgm:pt modelId="{B3647605-9A5B-4339-847E-9A66515ADC7A}" type="pres">
      <dgm:prSet presAssocID="{CBC9BEE5-F43A-4090-823C-730E0BBA262C}" presName="node" presStyleLbl="node1" presStyleIdx="0" presStyleCnt="4" custLinFactNeighborX="-1471" custLinFactNeighborY="-65">
        <dgm:presLayoutVars>
          <dgm:bulletEnabled val="1"/>
        </dgm:presLayoutVars>
      </dgm:prSet>
      <dgm:spPr/>
    </dgm:pt>
    <dgm:pt modelId="{4EBA5425-E227-4D30-8C62-2AC79AB96344}" type="pres">
      <dgm:prSet presAssocID="{4E511E79-9EFB-436C-852C-C1EC6F62FBA4}" presName="sibTrans" presStyleLbl="sibTrans2D1" presStyleIdx="0" presStyleCnt="3"/>
      <dgm:spPr/>
    </dgm:pt>
    <dgm:pt modelId="{ED661403-1108-49AF-AC68-61F7FD728319}" type="pres">
      <dgm:prSet presAssocID="{4E511E79-9EFB-436C-852C-C1EC6F62FBA4}" presName="connectorText" presStyleLbl="sibTrans2D1" presStyleIdx="0" presStyleCnt="3"/>
      <dgm:spPr/>
    </dgm:pt>
    <dgm:pt modelId="{FE0806DE-69A6-4F4B-8132-591CE061CE23}" type="pres">
      <dgm:prSet presAssocID="{A6E78506-A648-44D6-BBD2-E266EBB0A4F1}" presName="node" presStyleLbl="node1" presStyleIdx="1" presStyleCnt="4">
        <dgm:presLayoutVars>
          <dgm:bulletEnabled val="1"/>
        </dgm:presLayoutVars>
      </dgm:prSet>
      <dgm:spPr/>
    </dgm:pt>
    <dgm:pt modelId="{1B4350E5-0E8C-4DCC-8A7D-D9B28D14B314}" type="pres">
      <dgm:prSet presAssocID="{881F332E-B0FB-4289-8DFD-8C3E71A30910}" presName="sibTrans" presStyleLbl="sibTrans2D1" presStyleIdx="1" presStyleCnt="3"/>
      <dgm:spPr/>
    </dgm:pt>
    <dgm:pt modelId="{0CEB1CAF-02E4-4D35-B0E9-01E106E94581}" type="pres">
      <dgm:prSet presAssocID="{881F332E-B0FB-4289-8DFD-8C3E71A30910}" presName="connectorText" presStyleLbl="sibTrans2D1" presStyleIdx="1" presStyleCnt="3"/>
      <dgm:spPr/>
    </dgm:pt>
    <dgm:pt modelId="{AD950D37-8AFF-4399-B965-D05F07F080DF}" type="pres">
      <dgm:prSet presAssocID="{A54F48F0-17B8-438E-8C24-38396A5DEBF4}" presName="node" presStyleLbl="node1" presStyleIdx="2" presStyleCnt="4">
        <dgm:presLayoutVars>
          <dgm:bulletEnabled val="1"/>
        </dgm:presLayoutVars>
      </dgm:prSet>
      <dgm:spPr/>
    </dgm:pt>
    <dgm:pt modelId="{19853999-CC12-49D7-851E-EC7FDF0A49F0}" type="pres">
      <dgm:prSet presAssocID="{65FC1778-37E7-4ACC-B568-580F990D70DC}" presName="sibTrans" presStyleLbl="sibTrans2D1" presStyleIdx="2" presStyleCnt="3"/>
      <dgm:spPr/>
    </dgm:pt>
    <dgm:pt modelId="{856B8163-AD4C-49FA-8E78-9F3D4625312B}" type="pres">
      <dgm:prSet presAssocID="{65FC1778-37E7-4ACC-B568-580F990D70DC}" presName="connectorText" presStyleLbl="sibTrans2D1" presStyleIdx="2" presStyleCnt="3"/>
      <dgm:spPr/>
    </dgm:pt>
    <dgm:pt modelId="{88913908-FBA2-4A4F-AB65-61E4CBFA5756}" type="pres">
      <dgm:prSet presAssocID="{2DFB6798-367D-40C3-9A3B-2A7F35FB7370}" presName="node" presStyleLbl="node1" presStyleIdx="3" presStyleCnt="4">
        <dgm:presLayoutVars>
          <dgm:bulletEnabled val="1"/>
        </dgm:presLayoutVars>
      </dgm:prSet>
      <dgm:spPr/>
    </dgm:pt>
  </dgm:ptLst>
  <dgm:cxnLst>
    <dgm:cxn modelId="{117D4301-1CBE-4DC3-A116-7750FA477104}" type="presOf" srcId="{B799BA45-C6F5-4A18-8350-66545ADDA7B4}" destId="{B190386F-9D43-494C-A41E-845DFD925537}" srcOrd="0" destOrd="0" presId="urn:microsoft.com/office/officeart/2005/8/layout/process5"/>
    <dgm:cxn modelId="{0865DA0E-FA44-4CB6-9CA8-4D5E20AA232D}" type="presOf" srcId="{881F332E-B0FB-4289-8DFD-8C3E71A30910}" destId="{1B4350E5-0E8C-4DCC-8A7D-D9B28D14B314}" srcOrd="0" destOrd="0" presId="urn:microsoft.com/office/officeart/2005/8/layout/process5"/>
    <dgm:cxn modelId="{3412121B-9CE3-4793-9DF4-FD4837230403}" type="presOf" srcId="{A54F48F0-17B8-438E-8C24-38396A5DEBF4}" destId="{AD950D37-8AFF-4399-B965-D05F07F080DF}" srcOrd="0" destOrd="0" presId="urn:microsoft.com/office/officeart/2005/8/layout/process5"/>
    <dgm:cxn modelId="{B9C09937-3D18-42EB-ACB9-31B6A3C7352E}" type="presOf" srcId="{65FC1778-37E7-4ACC-B568-580F990D70DC}" destId="{856B8163-AD4C-49FA-8E78-9F3D4625312B}" srcOrd="1" destOrd="0" presId="urn:microsoft.com/office/officeart/2005/8/layout/process5"/>
    <dgm:cxn modelId="{4088E137-EC41-4EB0-948C-B92439444527}" srcId="{B799BA45-C6F5-4A18-8350-66545ADDA7B4}" destId="{A6E78506-A648-44D6-BBD2-E266EBB0A4F1}" srcOrd="1" destOrd="0" parTransId="{43D56E93-75A8-496A-9192-54BC239E5B3C}" sibTransId="{881F332E-B0FB-4289-8DFD-8C3E71A30910}"/>
    <dgm:cxn modelId="{5378E839-CE0D-4245-8C38-3B76A2057CA2}" srcId="{B799BA45-C6F5-4A18-8350-66545ADDA7B4}" destId="{A54F48F0-17B8-438E-8C24-38396A5DEBF4}" srcOrd="2" destOrd="0" parTransId="{89F21FFB-D35D-4AC8-86C6-1093280C28C1}" sibTransId="{65FC1778-37E7-4ACC-B568-580F990D70DC}"/>
    <dgm:cxn modelId="{CB6CC65F-F216-4BCC-9E51-47495457BD0A}" type="presOf" srcId="{4E511E79-9EFB-436C-852C-C1EC6F62FBA4}" destId="{4EBA5425-E227-4D30-8C62-2AC79AB96344}" srcOrd="0" destOrd="0" presId="urn:microsoft.com/office/officeart/2005/8/layout/process5"/>
    <dgm:cxn modelId="{176D9664-D9FF-410F-8916-C6ED2D92C4EE}" type="presOf" srcId="{2DFB6798-367D-40C3-9A3B-2A7F35FB7370}" destId="{88913908-FBA2-4A4F-AB65-61E4CBFA5756}" srcOrd="0" destOrd="0" presId="urn:microsoft.com/office/officeart/2005/8/layout/process5"/>
    <dgm:cxn modelId="{B09C5A6A-E371-4285-854C-1B8AD040294E}" type="presOf" srcId="{4E511E79-9EFB-436C-852C-C1EC6F62FBA4}" destId="{ED661403-1108-49AF-AC68-61F7FD728319}" srcOrd="1" destOrd="0" presId="urn:microsoft.com/office/officeart/2005/8/layout/process5"/>
    <dgm:cxn modelId="{36933C51-82A0-45B8-8163-D9778F08FFDB}" srcId="{B799BA45-C6F5-4A18-8350-66545ADDA7B4}" destId="{2DFB6798-367D-40C3-9A3B-2A7F35FB7370}" srcOrd="3" destOrd="0" parTransId="{EE91E6AC-40D5-48FF-8D2C-A98E98A0F7EE}" sibTransId="{705E0B1E-D690-4E90-A6CC-49FEA787001E}"/>
    <dgm:cxn modelId="{5764607F-82A5-4597-832F-C973B37E1F34}" type="presOf" srcId="{881F332E-B0FB-4289-8DFD-8C3E71A30910}" destId="{0CEB1CAF-02E4-4D35-B0E9-01E106E94581}" srcOrd="1" destOrd="0" presId="urn:microsoft.com/office/officeart/2005/8/layout/process5"/>
    <dgm:cxn modelId="{76CCE48F-DCBE-497C-A165-5793E688EC00}" type="presOf" srcId="{CBC9BEE5-F43A-4090-823C-730E0BBA262C}" destId="{B3647605-9A5B-4339-847E-9A66515ADC7A}" srcOrd="0" destOrd="0" presId="urn:microsoft.com/office/officeart/2005/8/layout/process5"/>
    <dgm:cxn modelId="{9BAAE6B8-5950-47F1-954D-821C885AF60E}" type="presOf" srcId="{65FC1778-37E7-4ACC-B568-580F990D70DC}" destId="{19853999-CC12-49D7-851E-EC7FDF0A49F0}" srcOrd="0" destOrd="0" presId="urn:microsoft.com/office/officeart/2005/8/layout/process5"/>
    <dgm:cxn modelId="{6D04DED0-5EE1-4EBD-8C45-926DBED10A91}" srcId="{B799BA45-C6F5-4A18-8350-66545ADDA7B4}" destId="{CBC9BEE5-F43A-4090-823C-730E0BBA262C}" srcOrd="0" destOrd="0" parTransId="{E97DC287-257B-44F7-9BA9-00B599323F18}" sibTransId="{4E511E79-9EFB-436C-852C-C1EC6F62FBA4}"/>
    <dgm:cxn modelId="{DCE401D3-CF96-4430-8F82-F11AF7159CD3}" type="presOf" srcId="{A6E78506-A648-44D6-BBD2-E266EBB0A4F1}" destId="{FE0806DE-69A6-4F4B-8132-591CE061CE23}" srcOrd="0" destOrd="0" presId="urn:microsoft.com/office/officeart/2005/8/layout/process5"/>
    <dgm:cxn modelId="{4CBB1FBB-49AB-45A7-9EDB-15470CCB388B}" type="presParOf" srcId="{B190386F-9D43-494C-A41E-845DFD925537}" destId="{B3647605-9A5B-4339-847E-9A66515ADC7A}" srcOrd="0" destOrd="0" presId="urn:microsoft.com/office/officeart/2005/8/layout/process5"/>
    <dgm:cxn modelId="{E069F8CA-2C92-4D51-9B4C-E7AC540B512C}" type="presParOf" srcId="{B190386F-9D43-494C-A41E-845DFD925537}" destId="{4EBA5425-E227-4D30-8C62-2AC79AB96344}" srcOrd="1" destOrd="0" presId="urn:microsoft.com/office/officeart/2005/8/layout/process5"/>
    <dgm:cxn modelId="{94415B6B-A2CD-42CA-ABC4-4C7E031D0B23}" type="presParOf" srcId="{4EBA5425-E227-4D30-8C62-2AC79AB96344}" destId="{ED661403-1108-49AF-AC68-61F7FD728319}" srcOrd="0" destOrd="0" presId="urn:microsoft.com/office/officeart/2005/8/layout/process5"/>
    <dgm:cxn modelId="{C7E72C97-85E2-4D51-B609-35D261BD2F56}" type="presParOf" srcId="{B190386F-9D43-494C-A41E-845DFD925537}" destId="{FE0806DE-69A6-4F4B-8132-591CE061CE23}" srcOrd="2" destOrd="0" presId="urn:microsoft.com/office/officeart/2005/8/layout/process5"/>
    <dgm:cxn modelId="{34A047D9-818D-441A-9EF0-F658647770A8}" type="presParOf" srcId="{B190386F-9D43-494C-A41E-845DFD925537}" destId="{1B4350E5-0E8C-4DCC-8A7D-D9B28D14B314}" srcOrd="3" destOrd="0" presId="urn:microsoft.com/office/officeart/2005/8/layout/process5"/>
    <dgm:cxn modelId="{1EFA0247-7B4A-414C-A728-3F4454020394}" type="presParOf" srcId="{1B4350E5-0E8C-4DCC-8A7D-D9B28D14B314}" destId="{0CEB1CAF-02E4-4D35-B0E9-01E106E94581}" srcOrd="0" destOrd="0" presId="urn:microsoft.com/office/officeart/2005/8/layout/process5"/>
    <dgm:cxn modelId="{92BB60FB-3793-4EC5-849D-629EC4DFD56E}" type="presParOf" srcId="{B190386F-9D43-494C-A41E-845DFD925537}" destId="{AD950D37-8AFF-4399-B965-D05F07F080DF}" srcOrd="4" destOrd="0" presId="urn:microsoft.com/office/officeart/2005/8/layout/process5"/>
    <dgm:cxn modelId="{DE8267AF-C136-4EC1-8CBE-7FFBDBF40822}" type="presParOf" srcId="{B190386F-9D43-494C-A41E-845DFD925537}" destId="{19853999-CC12-49D7-851E-EC7FDF0A49F0}" srcOrd="5" destOrd="0" presId="urn:microsoft.com/office/officeart/2005/8/layout/process5"/>
    <dgm:cxn modelId="{A8E02868-F1E6-4D05-8D1F-DF05E85DD06E}" type="presParOf" srcId="{19853999-CC12-49D7-851E-EC7FDF0A49F0}" destId="{856B8163-AD4C-49FA-8E78-9F3D4625312B}" srcOrd="0" destOrd="0" presId="urn:microsoft.com/office/officeart/2005/8/layout/process5"/>
    <dgm:cxn modelId="{7F7449C9-9249-42DA-B640-7956B6342B14}" type="presParOf" srcId="{B190386F-9D43-494C-A41E-845DFD925537}" destId="{88913908-FBA2-4A4F-AB65-61E4CBFA5756}" srcOrd="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647605-9A5B-4339-847E-9A66515ADC7A}">
      <dsp:nvSpPr>
        <dsp:cNvPr id="0" name=""/>
        <dsp:cNvSpPr/>
      </dsp:nvSpPr>
      <dsp:spPr>
        <a:xfrm>
          <a:off x="240044" y="1191"/>
          <a:ext cx="2182243" cy="130934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React calmly, allow the child to speak. Do not ask any leading questions, use open questions to clarify. Do not make judgements.</a:t>
          </a:r>
        </a:p>
      </dsp:txBody>
      <dsp:txXfrm>
        <a:off x="278393" y="39540"/>
        <a:ext cx="2105545" cy="1232648"/>
      </dsp:txXfrm>
    </dsp:sp>
    <dsp:sp modelId="{4EBA5425-E227-4D30-8C62-2AC79AB96344}">
      <dsp:nvSpPr>
        <dsp:cNvPr id="0" name=""/>
        <dsp:cNvSpPr/>
      </dsp:nvSpPr>
      <dsp:spPr>
        <a:xfrm rot="948">
          <a:off x="2621387" y="385688"/>
          <a:ext cx="479649" cy="541196"/>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a:off x="2621387" y="493907"/>
        <a:ext cx="335754" cy="324718"/>
      </dsp:txXfrm>
    </dsp:sp>
    <dsp:sp modelId="{FE0806DE-69A6-4F4B-8132-591CE061CE23}">
      <dsp:nvSpPr>
        <dsp:cNvPr id="0" name=""/>
        <dsp:cNvSpPr/>
      </dsp:nvSpPr>
      <dsp:spPr>
        <a:xfrm>
          <a:off x="3327286" y="2042"/>
          <a:ext cx="2182243" cy="130934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Tell the child they have done the right thing by telling you. Explain that you will discuss this with the Safeguarding Officer.</a:t>
          </a:r>
        </a:p>
      </dsp:txBody>
      <dsp:txXfrm>
        <a:off x="3365635" y="40391"/>
        <a:ext cx="2105545" cy="1232648"/>
      </dsp:txXfrm>
    </dsp:sp>
    <dsp:sp modelId="{1B4350E5-0E8C-4DCC-8A7D-D9B28D14B314}">
      <dsp:nvSpPr>
        <dsp:cNvPr id="0" name=""/>
        <dsp:cNvSpPr/>
      </dsp:nvSpPr>
      <dsp:spPr>
        <a:xfrm rot="5400000">
          <a:off x="4187090" y="1464145"/>
          <a:ext cx="462635" cy="541196"/>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4256049" y="1503425"/>
        <a:ext cx="324718" cy="323845"/>
      </dsp:txXfrm>
    </dsp:sp>
    <dsp:sp modelId="{AD950D37-8AFF-4399-B965-D05F07F080DF}">
      <dsp:nvSpPr>
        <dsp:cNvPr id="0" name=""/>
        <dsp:cNvSpPr/>
      </dsp:nvSpPr>
      <dsp:spPr>
        <a:xfrm>
          <a:off x="3327286" y="2184286"/>
          <a:ext cx="2182243" cy="130934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Inform the Safeguarding Officer of the disclosure and write it up using the Incidnet Form - be as detailed as possible, avoid giving opinions</a:t>
          </a:r>
        </a:p>
      </dsp:txBody>
      <dsp:txXfrm>
        <a:off x="3365635" y="2222635"/>
        <a:ext cx="2105545" cy="1232648"/>
      </dsp:txXfrm>
    </dsp:sp>
    <dsp:sp modelId="{19853999-CC12-49D7-851E-EC7FDF0A49F0}">
      <dsp:nvSpPr>
        <dsp:cNvPr id="0" name=""/>
        <dsp:cNvSpPr/>
      </dsp:nvSpPr>
      <dsp:spPr>
        <a:xfrm rot="10800000">
          <a:off x="2672613" y="2568361"/>
          <a:ext cx="462635" cy="541196"/>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10800000">
        <a:off x="2811403" y="2676600"/>
        <a:ext cx="323845" cy="324718"/>
      </dsp:txXfrm>
    </dsp:sp>
    <dsp:sp modelId="{88913908-FBA2-4A4F-AB65-61E4CBFA5756}">
      <dsp:nvSpPr>
        <dsp:cNvPr id="0" name=""/>
        <dsp:cNvSpPr/>
      </dsp:nvSpPr>
      <dsp:spPr>
        <a:xfrm>
          <a:off x="272145" y="2184286"/>
          <a:ext cx="2182243" cy="1309346"/>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GB" sz="1300" kern="1200"/>
            <a:t>The Safeguarding Officr will take over from this point.</a:t>
          </a:r>
        </a:p>
      </dsp:txBody>
      <dsp:txXfrm>
        <a:off x="310494" y="2222635"/>
        <a:ext cx="2105545" cy="12326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CAF4D-7496-4DA1-BDBD-E1F44CA1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Jarvis</dc:creator>
  <cp:lastModifiedBy>User</cp:lastModifiedBy>
  <cp:revision>3</cp:revision>
  <dcterms:created xsi:type="dcterms:W3CDTF">2021-02-18T18:39:00Z</dcterms:created>
  <dcterms:modified xsi:type="dcterms:W3CDTF">2023-01-13T11:34:00Z</dcterms:modified>
</cp:coreProperties>
</file>